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49" w:rsidRPr="00C35E49" w:rsidRDefault="00C35E49" w:rsidP="00C35E49">
      <w:pPr>
        <w:spacing w:line="240" w:lineRule="auto"/>
        <w:ind w:firstLine="720"/>
        <w:jc w:val="center"/>
        <w:rPr>
          <w:rFonts w:asciiTheme="majorHAnsi" w:hAnsiTheme="majorHAnsi"/>
          <w:b/>
          <w:bCs/>
          <w:sz w:val="40"/>
          <w:szCs w:val="40"/>
        </w:rPr>
      </w:pPr>
      <w:r w:rsidRPr="00C35E49">
        <w:rPr>
          <w:rFonts w:asciiTheme="majorHAnsi" w:hAnsiTheme="majorHAnsi"/>
          <w:b/>
          <w:bCs/>
          <w:sz w:val="40"/>
          <w:szCs w:val="40"/>
        </w:rPr>
        <w:t>RUSA Sponsored</w:t>
      </w:r>
    </w:p>
    <w:p w:rsidR="00C35E49" w:rsidRPr="00C35E49" w:rsidRDefault="00C35E49" w:rsidP="00C35E49">
      <w:pPr>
        <w:spacing w:line="240" w:lineRule="auto"/>
        <w:ind w:firstLine="720"/>
        <w:jc w:val="center"/>
        <w:rPr>
          <w:rFonts w:asciiTheme="majorHAnsi" w:hAnsiTheme="majorHAnsi"/>
          <w:b/>
          <w:bCs/>
          <w:sz w:val="40"/>
          <w:szCs w:val="40"/>
        </w:rPr>
      </w:pPr>
      <w:r w:rsidRPr="00C35E49">
        <w:rPr>
          <w:rFonts w:asciiTheme="majorHAnsi" w:hAnsiTheme="majorHAnsi"/>
          <w:b/>
          <w:bCs/>
          <w:sz w:val="40"/>
          <w:szCs w:val="40"/>
        </w:rPr>
        <w:t xml:space="preserve">Faculty Improvement </w:t>
      </w:r>
      <w:proofErr w:type="spellStart"/>
      <w:r w:rsidRPr="00C35E49">
        <w:rPr>
          <w:rFonts w:asciiTheme="majorHAnsi" w:hAnsiTheme="majorHAnsi"/>
          <w:b/>
          <w:bCs/>
          <w:sz w:val="40"/>
          <w:szCs w:val="40"/>
        </w:rPr>
        <w:t>Programme</w:t>
      </w:r>
      <w:proofErr w:type="spellEnd"/>
      <w:r w:rsidRPr="00C35E49">
        <w:rPr>
          <w:rFonts w:asciiTheme="majorHAnsi" w:hAnsiTheme="majorHAnsi"/>
          <w:b/>
          <w:bCs/>
          <w:sz w:val="40"/>
          <w:szCs w:val="40"/>
        </w:rPr>
        <w:t xml:space="preserve"> – 08</w:t>
      </w:r>
    </w:p>
    <w:p w:rsidR="00C35E49" w:rsidRDefault="00C35E49" w:rsidP="00C35E49">
      <w:pPr>
        <w:spacing w:line="240" w:lineRule="auto"/>
        <w:ind w:firstLine="720"/>
        <w:jc w:val="center"/>
        <w:rPr>
          <w:rFonts w:asciiTheme="majorHAnsi" w:hAnsiTheme="majorHAnsi"/>
          <w:sz w:val="32"/>
          <w:szCs w:val="32"/>
        </w:rPr>
      </w:pPr>
    </w:p>
    <w:p w:rsidR="00C35E49" w:rsidRPr="00C35E49" w:rsidRDefault="00C35E49" w:rsidP="00C35E49">
      <w:pPr>
        <w:spacing w:line="240" w:lineRule="auto"/>
        <w:ind w:firstLine="720"/>
        <w:jc w:val="center"/>
        <w:rPr>
          <w:rFonts w:asciiTheme="majorHAnsi" w:hAnsiTheme="majorHAnsi"/>
          <w:b/>
          <w:bCs/>
          <w:sz w:val="40"/>
          <w:szCs w:val="40"/>
        </w:rPr>
      </w:pPr>
      <w:r w:rsidRPr="00C35E49">
        <w:rPr>
          <w:rFonts w:asciiTheme="majorHAnsi" w:hAnsiTheme="majorHAnsi"/>
          <w:b/>
          <w:bCs/>
          <w:sz w:val="40"/>
          <w:szCs w:val="40"/>
        </w:rPr>
        <w:t>UGC: Human Resource Development Center</w:t>
      </w:r>
    </w:p>
    <w:p w:rsidR="00C35E49" w:rsidRPr="00C35E49" w:rsidRDefault="00C35E49" w:rsidP="00C35E49">
      <w:pPr>
        <w:spacing w:line="240" w:lineRule="auto"/>
        <w:ind w:firstLine="720"/>
        <w:jc w:val="center"/>
        <w:rPr>
          <w:rFonts w:asciiTheme="majorHAnsi" w:hAnsiTheme="majorHAnsi"/>
          <w:b/>
          <w:bCs/>
          <w:sz w:val="40"/>
          <w:szCs w:val="40"/>
        </w:rPr>
      </w:pPr>
      <w:proofErr w:type="spellStart"/>
      <w:r w:rsidRPr="00C35E49">
        <w:rPr>
          <w:rFonts w:asciiTheme="majorHAnsi" w:hAnsiTheme="majorHAnsi"/>
          <w:b/>
          <w:bCs/>
          <w:sz w:val="40"/>
          <w:szCs w:val="40"/>
        </w:rPr>
        <w:t>Saurashtra</w:t>
      </w:r>
      <w:proofErr w:type="spellEnd"/>
      <w:r w:rsidRPr="00C35E49">
        <w:rPr>
          <w:rFonts w:asciiTheme="majorHAnsi" w:hAnsiTheme="majorHAnsi"/>
          <w:b/>
          <w:bCs/>
          <w:sz w:val="40"/>
          <w:szCs w:val="40"/>
        </w:rPr>
        <w:t xml:space="preserve"> </w:t>
      </w:r>
      <w:proofErr w:type="gramStart"/>
      <w:r w:rsidRPr="00C35E49">
        <w:rPr>
          <w:rFonts w:asciiTheme="majorHAnsi" w:hAnsiTheme="majorHAnsi"/>
          <w:b/>
          <w:bCs/>
          <w:sz w:val="40"/>
          <w:szCs w:val="40"/>
        </w:rPr>
        <w:t>University  Rajkot</w:t>
      </w:r>
      <w:proofErr w:type="gramEnd"/>
    </w:p>
    <w:p w:rsidR="00C35E49" w:rsidRDefault="00C35E49" w:rsidP="00C35E49">
      <w:pPr>
        <w:spacing w:line="240" w:lineRule="auto"/>
        <w:ind w:firstLine="720"/>
        <w:jc w:val="center"/>
        <w:rPr>
          <w:rFonts w:asciiTheme="majorHAnsi" w:hAnsiTheme="majorHAnsi"/>
          <w:sz w:val="32"/>
          <w:szCs w:val="32"/>
        </w:rPr>
      </w:pPr>
    </w:p>
    <w:p w:rsidR="00C35E49" w:rsidRDefault="00C35E49" w:rsidP="00C35E49">
      <w:pPr>
        <w:spacing w:line="240" w:lineRule="auto"/>
        <w:jc w:val="center"/>
        <w:rPr>
          <w:rFonts w:asciiTheme="majorHAnsi" w:hAnsiTheme="majorHAnsi"/>
          <w:b/>
          <w:bCs/>
          <w:sz w:val="44"/>
          <w:szCs w:val="44"/>
        </w:rPr>
      </w:pPr>
      <w:r w:rsidRPr="00C35E49">
        <w:rPr>
          <w:rFonts w:asciiTheme="majorHAnsi" w:hAnsiTheme="majorHAnsi"/>
          <w:b/>
          <w:bCs/>
          <w:sz w:val="44"/>
          <w:szCs w:val="44"/>
        </w:rPr>
        <w:t xml:space="preserve"> Design &amp; Development of E-Content with Multi-Disciplinary Approach </w:t>
      </w:r>
    </w:p>
    <w:p w:rsidR="00C35E49" w:rsidRPr="00C35E49" w:rsidRDefault="00C35E49" w:rsidP="00C35E49">
      <w:pPr>
        <w:spacing w:line="240" w:lineRule="auto"/>
        <w:jc w:val="center"/>
        <w:rPr>
          <w:rFonts w:asciiTheme="majorHAnsi" w:hAnsiTheme="majorHAnsi"/>
          <w:b/>
          <w:bCs/>
          <w:sz w:val="44"/>
          <w:szCs w:val="44"/>
        </w:rPr>
      </w:pPr>
    </w:p>
    <w:p w:rsidR="00C35E49" w:rsidRDefault="00C35E49" w:rsidP="00C35E49">
      <w:pPr>
        <w:ind w:firstLine="720"/>
        <w:jc w:val="center"/>
        <w:rPr>
          <w:rFonts w:asciiTheme="majorHAnsi" w:hAnsiTheme="majorHAnsi"/>
          <w:b/>
          <w:bCs/>
          <w:sz w:val="52"/>
          <w:szCs w:val="52"/>
        </w:rPr>
      </w:pPr>
      <w:r w:rsidRPr="00C35E49">
        <w:rPr>
          <w:rFonts w:asciiTheme="majorHAnsi" w:hAnsiTheme="majorHAnsi"/>
          <w:b/>
          <w:bCs/>
          <w:sz w:val="52"/>
          <w:szCs w:val="52"/>
        </w:rPr>
        <w:t>Scientific Reasons behind Some Indian Traditions</w:t>
      </w:r>
    </w:p>
    <w:p w:rsidR="00C35E49" w:rsidRPr="00190390" w:rsidRDefault="00C35E49" w:rsidP="00C35E49">
      <w:pPr>
        <w:ind w:firstLine="720"/>
        <w:jc w:val="center"/>
        <w:rPr>
          <w:rFonts w:asciiTheme="majorHAnsi" w:hAnsiTheme="majorHAnsi"/>
          <w:b/>
          <w:bCs/>
          <w:sz w:val="52"/>
          <w:szCs w:val="52"/>
          <w:u w:val="single"/>
        </w:rPr>
      </w:pPr>
      <w:r w:rsidRPr="00190390">
        <w:rPr>
          <w:rFonts w:asciiTheme="majorHAnsi" w:hAnsiTheme="majorHAnsi"/>
          <w:b/>
          <w:bCs/>
          <w:sz w:val="52"/>
          <w:szCs w:val="52"/>
          <w:u w:val="single"/>
        </w:rPr>
        <w:t>Prepared by</w:t>
      </w:r>
      <w:r w:rsidR="00190390" w:rsidRPr="00190390">
        <w:rPr>
          <w:rFonts w:asciiTheme="majorHAnsi" w:hAnsiTheme="majorHAnsi"/>
          <w:b/>
          <w:bCs/>
          <w:sz w:val="52"/>
          <w:szCs w:val="52"/>
          <w:u w:val="single"/>
        </w:rPr>
        <w:t xml:space="preserve"> Group n</w:t>
      </w:r>
      <w:bookmarkStart w:id="0" w:name="_GoBack"/>
      <w:bookmarkEnd w:id="0"/>
      <w:r w:rsidR="00190390" w:rsidRPr="00190390">
        <w:rPr>
          <w:rFonts w:asciiTheme="majorHAnsi" w:hAnsiTheme="majorHAnsi"/>
          <w:b/>
          <w:bCs/>
          <w:sz w:val="52"/>
          <w:szCs w:val="52"/>
          <w:u w:val="single"/>
        </w:rPr>
        <w:t>o 2</w:t>
      </w:r>
    </w:p>
    <w:p w:rsidR="00C35E49" w:rsidRPr="00C35E49" w:rsidRDefault="00C35E49" w:rsidP="00C35E49">
      <w:pPr>
        <w:spacing w:line="240" w:lineRule="auto"/>
        <w:ind w:firstLine="720"/>
        <w:jc w:val="center"/>
        <w:rPr>
          <w:rFonts w:asciiTheme="majorHAnsi" w:hAnsiTheme="majorHAnsi"/>
          <w:b/>
          <w:bCs/>
          <w:sz w:val="32"/>
          <w:szCs w:val="32"/>
        </w:rPr>
      </w:pPr>
      <w:r w:rsidRPr="00C35E49">
        <w:rPr>
          <w:rFonts w:asciiTheme="majorHAnsi" w:hAnsiTheme="majorHAnsi"/>
          <w:b/>
          <w:bCs/>
          <w:sz w:val="32"/>
          <w:szCs w:val="32"/>
        </w:rPr>
        <w:t xml:space="preserve">Mr. A. F. </w:t>
      </w:r>
      <w:proofErr w:type="spellStart"/>
      <w:r w:rsidRPr="00C35E49">
        <w:rPr>
          <w:rFonts w:asciiTheme="majorHAnsi" w:hAnsiTheme="majorHAnsi"/>
          <w:b/>
          <w:bCs/>
          <w:sz w:val="32"/>
          <w:szCs w:val="32"/>
        </w:rPr>
        <w:t>Bobade</w:t>
      </w:r>
      <w:proofErr w:type="spellEnd"/>
      <w:r w:rsidR="002B380F">
        <w:rPr>
          <w:rFonts w:asciiTheme="majorHAnsi" w:hAnsiTheme="majorHAnsi"/>
          <w:b/>
          <w:bCs/>
          <w:sz w:val="32"/>
          <w:szCs w:val="32"/>
        </w:rPr>
        <w:t xml:space="preserve"> </w:t>
      </w:r>
      <w:proofErr w:type="gramStart"/>
      <w:r w:rsidR="002B380F">
        <w:rPr>
          <w:rFonts w:asciiTheme="majorHAnsi" w:hAnsiTheme="majorHAnsi"/>
          <w:b/>
          <w:bCs/>
          <w:sz w:val="32"/>
          <w:szCs w:val="32"/>
        </w:rPr>
        <w:t>( Roll</w:t>
      </w:r>
      <w:proofErr w:type="gramEnd"/>
      <w:r w:rsidR="002B380F">
        <w:rPr>
          <w:rFonts w:asciiTheme="majorHAnsi" w:hAnsiTheme="majorHAnsi"/>
          <w:b/>
          <w:bCs/>
          <w:sz w:val="32"/>
          <w:szCs w:val="32"/>
        </w:rPr>
        <w:t xml:space="preserve"> no 30</w:t>
      </w:r>
      <w:r w:rsidR="002B380F">
        <w:rPr>
          <w:rFonts w:asciiTheme="majorHAnsi" w:hAnsiTheme="majorHAnsi"/>
          <w:b/>
          <w:bCs/>
          <w:sz w:val="32"/>
          <w:szCs w:val="32"/>
        </w:rPr>
        <w:t xml:space="preserve">) </w:t>
      </w:r>
    </w:p>
    <w:p w:rsidR="00C35E49" w:rsidRPr="00C35E49" w:rsidRDefault="00C35E49" w:rsidP="00C35E49">
      <w:pPr>
        <w:spacing w:line="240" w:lineRule="auto"/>
        <w:ind w:firstLine="720"/>
        <w:jc w:val="center"/>
        <w:rPr>
          <w:rFonts w:asciiTheme="majorHAnsi" w:hAnsiTheme="majorHAnsi"/>
          <w:b/>
          <w:bCs/>
          <w:sz w:val="32"/>
          <w:szCs w:val="32"/>
        </w:rPr>
      </w:pPr>
      <w:r w:rsidRPr="00C35E49">
        <w:rPr>
          <w:rFonts w:asciiTheme="majorHAnsi" w:hAnsiTheme="majorHAnsi"/>
          <w:b/>
          <w:bCs/>
          <w:sz w:val="32"/>
          <w:szCs w:val="32"/>
        </w:rPr>
        <w:t xml:space="preserve"> Mr. K. N. Shah</w:t>
      </w:r>
      <w:r w:rsidR="002B380F">
        <w:rPr>
          <w:rFonts w:asciiTheme="majorHAnsi" w:hAnsiTheme="majorHAnsi"/>
          <w:b/>
          <w:bCs/>
          <w:sz w:val="32"/>
          <w:szCs w:val="32"/>
        </w:rPr>
        <w:t xml:space="preserve"> </w:t>
      </w:r>
      <w:proofErr w:type="gramStart"/>
      <w:r w:rsidR="002B380F">
        <w:rPr>
          <w:rFonts w:asciiTheme="majorHAnsi" w:hAnsiTheme="majorHAnsi"/>
          <w:b/>
          <w:bCs/>
          <w:sz w:val="32"/>
          <w:szCs w:val="32"/>
        </w:rPr>
        <w:t>( Roll</w:t>
      </w:r>
      <w:proofErr w:type="gramEnd"/>
      <w:r w:rsidR="002B380F">
        <w:rPr>
          <w:rFonts w:asciiTheme="majorHAnsi" w:hAnsiTheme="majorHAnsi"/>
          <w:b/>
          <w:bCs/>
          <w:sz w:val="32"/>
          <w:szCs w:val="32"/>
        </w:rPr>
        <w:t xml:space="preserve"> no 09</w:t>
      </w:r>
      <w:r w:rsidR="002B380F">
        <w:rPr>
          <w:rFonts w:asciiTheme="majorHAnsi" w:hAnsiTheme="majorHAnsi"/>
          <w:b/>
          <w:bCs/>
          <w:sz w:val="32"/>
          <w:szCs w:val="32"/>
        </w:rPr>
        <w:t xml:space="preserve">) </w:t>
      </w:r>
    </w:p>
    <w:p w:rsidR="00C35E49" w:rsidRPr="00C35E49" w:rsidRDefault="00586091" w:rsidP="00C35E49">
      <w:pPr>
        <w:spacing w:line="240" w:lineRule="auto"/>
        <w:ind w:firstLine="720"/>
        <w:jc w:val="center"/>
        <w:rPr>
          <w:rFonts w:asciiTheme="majorHAnsi" w:hAnsiTheme="majorHAnsi"/>
          <w:b/>
          <w:bCs/>
          <w:sz w:val="32"/>
          <w:szCs w:val="32"/>
        </w:rPr>
      </w:pPr>
      <w:r>
        <w:rPr>
          <w:rFonts w:asciiTheme="majorHAnsi" w:hAnsiTheme="majorHAnsi"/>
          <w:b/>
          <w:bCs/>
          <w:sz w:val="32"/>
          <w:szCs w:val="32"/>
        </w:rPr>
        <w:t xml:space="preserve"> Dr. K. P. </w:t>
      </w:r>
      <w:proofErr w:type="spellStart"/>
      <w:r>
        <w:rPr>
          <w:rFonts w:asciiTheme="majorHAnsi" w:hAnsiTheme="majorHAnsi"/>
          <w:b/>
          <w:bCs/>
          <w:sz w:val="32"/>
          <w:szCs w:val="32"/>
        </w:rPr>
        <w:t>Patoliya</w:t>
      </w:r>
      <w:proofErr w:type="spellEnd"/>
      <w:r w:rsidR="002B380F">
        <w:rPr>
          <w:rFonts w:asciiTheme="majorHAnsi" w:hAnsiTheme="majorHAnsi"/>
          <w:b/>
          <w:bCs/>
          <w:sz w:val="32"/>
          <w:szCs w:val="32"/>
        </w:rPr>
        <w:t xml:space="preserve"> </w:t>
      </w:r>
      <w:proofErr w:type="gramStart"/>
      <w:r w:rsidR="002B380F">
        <w:rPr>
          <w:rFonts w:asciiTheme="majorHAnsi" w:hAnsiTheme="majorHAnsi"/>
          <w:b/>
          <w:bCs/>
          <w:sz w:val="32"/>
          <w:szCs w:val="32"/>
        </w:rPr>
        <w:t>( Roll</w:t>
      </w:r>
      <w:proofErr w:type="gramEnd"/>
      <w:r w:rsidR="002B380F">
        <w:rPr>
          <w:rFonts w:asciiTheme="majorHAnsi" w:hAnsiTheme="majorHAnsi"/>
          <w:b/>
          <w:bCs/>
          <w:sz w:val="32"/>
          <w:szCs w:val="32"/>
        </w:rPr>
        <w:t xml:space="preserve"> no 31</w:t>
      </w:r>
      <w:r w:rsidR="002B380F">
        <w:rPr>
          <w:rFonts w:asciiTheme="majorHAnsi" w:hAnsiTheme="majorHAnsi"/>
          <w:b/>
          <w:bCs/>
          <w:sz w:val="32"/>
          <w:szCs w:val="32"/>
        </w:rPr>
        <w:t xml:space="preserve">) </w:t>
      </w:r>
    </w:p>
    <w:p w:rsidR="00C35E49" w:rsidRPr="00974E4B" w:rsidRDefault="00C35E49" w:rsidP="00C35E49">
      <w:pPr>
        <w:spacing w:line="240" w:lineRule="auto"/>
        <w:ind w:firstLine="720"/>
        <w:jc w:val="center"/>
        <w:rPr>
          <w:rFonts w:asciiTheme="majorHAnsi" w:hAnsiTheme="majorHAnsi"/>
          <w:sz w:val="28"/>
          <w:szCs w:val="28"/>
        </w:rPr>
      </w:pPr>
      <w:r w:rsidRPr="00C35E49">
        <w:rPr>
          <w:rFonts w:asciiTheme="majorHAnsi" w:hAnsiTheme="majorHAnsi"/>
          <w:b/>
          <w:bCs/>
          <w:sz w:val="32"/>
          <w:szCs w:val="32"/>
        </w:rPr>
        <w:t xml:space="preserve">Dr. M. K. </w:t>
      </w:r>
      <w:proofErr w:type="spellStart"/>
      <w:r w:rsidRPr="00C35E49">
        <w:rPr>
          <w:rFonts w:asciiTheme="majorHAnsi" w:hAnsiTheme="majorHAnsi"/>
          <w:b/>
          <w:bCs/>
          <w:sz w:val="32"/>
          <w:szCs w:val="32"/>
        </w:rPr>
        <w:t>Kansagara</w:t>
      </w:r>
      <w:proofErr w:type="spellEnd"/>
      <w:r w:rsidR="002B380F">
        <w:rPr>
          <w:rFonts w:asciiTheme="majorHAnsi" w:hAnsiTheme="majorHAnsi"/>
          <w:b/>
          <w:bCs/>
          <w:sz w:val="32"/>
          <w:szCs w:val="32"/>
        </w:rPr>
        <w:t xml:space="preserve"> </w:t>
      </w:r>
      <w:proofErr w:type="gramStart"/>
      <w:r w:rsidR="002B380F">
        <w:rPr>
          <w:rFonts w:asciiTheme="majorHAnsi" w:hAnsiTheme="majorHAnsi"/>
          <w:b/>
          <w:bCs/>
          <w:sz w:val="32"/>
          <w:szCs w:val="32"/>
        </w:rPr>
        <w:t>( Roll</w:t>
      </w:r>
      <w:proofErr w:type="gramEnd"/>
      <w:r w:rsidR="002B380F">
        <w:rPr>
          <w:rFonts w:asciiTheme="majorHAnsi" w:hAnsiTheme="majorHAnsi"/>
          <w:b/>
          <w:bCs/>
          <w:sz w:val="32"/>
          <w:szCs w:val="32"/>
        </w:rPr>
        <w:t xml:space="preserve"> no 14) </w:t>
      </w:r>
    </w:p>
    <w:p w:rsidR="00C35E49" w:rsidRDefault="00C35E49" w:rsidP="00C35E49">
      <w:pPr>
        <w:rPr>
          <w:rFonts w:asciiTheme="majorHAnsi" w:hAnsiTheme="majorHAnsi"/>
          <w:sz w:val="32"/>
          <w:szCs w:val="32"/>
        </w:rPr>
      </w:pPr>
    </w:p>
    <w:p w:rsidR="00C35E49" w:rsidRDefault="00C35E49" w:rsidP="00974E4B">
      <w:pPr>
        <w:spacing w:line="240" w:lineRule="auto"/>
        <w:ind w:firstLine="720"/>
        <w:jc w:val="center"/>
        <w:rPr>
          <w:rFonts w:asciiTheme="majorHAnsi" w:hAnsiTheme="majorHAnsi"/>
          <w:sz w:val="32"/>
          <w:szCs w:val="32"/>
        </w:rPr>
      </w:pPr>
    </w:p>
    <w:p w:rsidR="00C35E49" w:rsidRDefault="00C35E49" w:rsidP="00C35E49">
      <w:pPr>
        <w:spacing w:line="240" w:lineRule="auto"/>
        <w:ind w:firstLine="720"/>
        <w:jc w:val="center"/>
        <w:rPr>
          <w:rFonts w:asciiTheme="majorHAnsi" w:hAnsiTheme="majorHAnsi"/>
          <w:sz w:val="32"/>
          <w:szCs w:val="32"/>
        </w:rPr>
      </w:pPr>
      <w:r>
        <w:rPr>
          <w:rFonts w:asciiTheme="majorHAnsi" w:hAnsiTheme="majorHAnsi"/>
          <w:sz w:val="32"/>
          <w:szCs w:val="32"/>
        </w:rPr>
        <w:br w:type="page"/>
      </w:r>
    </w:p>
    <w:p w:rsidR="00974E4B" w:rsidRDefault="00974E4B" w:rsidP="00974E4B">
      <w:pPr>
        <w:spacing w:line="240" w:lineRule="auto"/>
        <w:ind w:firstLine="720"/>
        <w:jc w:val="center"/>
        <w:rPr>
          <w:rFonts w:asciiTheme="majorHAnsi" w:hAnsiTheme="majorHAnsi"/>
          <w:sz w:val="32"/>
          <w:szCs w:val="32"/>
        </w:rPr>
      </w:pPr>
      <w:r w:rsidRPr="005253E0">
        <w:rPr>
          <w:rFonts w:asciiTheme="majorHAnsi" w:hAnsiTheme="majorHAnsi"/>
          <w:sz w:val="32"/>
          <w:szCs w:val="32"/>
        </w:rPr>
        <w:lastRenderedPageBreak/>
        <w:t>UGC: H</w:t>
      </w:r>
      <w:r>
        <w:rPr>
          <w:rFonts w:asciiTheme="majorHAnsi" w:hAnsiTheme="majorHAnsi"/>
          <w:sz w:val="32"/>
          <w:szCs w:val="32"/>
        </w:rPr>
        <w:t xml:space="preserve">uman </w:t>
      </w:r>
      <w:r w:rsidRPr="005253E0">
        <w:rPr>
          <w:rFonts w:asciiTheme="majorHAnsi" w:hAnsiTheme="majorHAnsi"/>
          <w:sz w:val="32"/>
          <w:szCs w:val="32"/>
        </w:rPr>
        <w:t>R</w:t>
      </w:r>
      <w:r>
        <w:rPr>
          <w:rFonts w:asciiTheme="majorHAnsi" w:hAnsiTheme="majorHAnsi"/>
          <w:sz w:val="32"/>
          <w:szCs w:val="32"/>
        </w:rPr>
        <w:t xml:space="preserve">esource </w:t>
      </w:r>
      <w:r w:rsidRPr="005253E0">
        <w:rPr>
          <w:rFonts w:asciiTheme="majorHAnsi" w:hAnsiTheme="majorHAnsi"/>
          <w:sz w:val="32"/>
          <w:szCs w:val="32"/>
        </w:rPr>
        <w:t>D</w:t>
      </w:r>
      <w:r>
        <w:rPr>
          <w:rFonts w:asciiTheme="majorHAnsi" w:hAnsiTheme="majorHAnsi"/>
          <w:sz w:val="32"/>
          <w:szCs w:val="32"/>
        </w:rPr>
        <w:t xml:space="preserve">evelopment </w:t>
      </w:r>
      <w:r w:rsidRPr="005253E0">
        <w:rPr>
          <w:rFonts w:asciiTheme="majorHAnsi" w:hAnsiTheme="majorHAnsi"/>
          <w:sz w:val="32"/>
          <w:szCs w:val="32"/>
        </w:rPr>
        <w:t>C</w:t>
      </w:r>
      <w:r>
        <w:rPr>
          <w:rFonts w:asciiTheme="majorHAnsi" w:hAnsiTheme="majorHAnsi"/>
          <w:sz w:val="32"/>
          <w:szCs w:val="32"/>
        </w:rPr>
        <w:t>enter</w:t>
      </w:r>
    </w:p>
    <w:p w:rsidR="00974E4B" w:rsidRDefault="00974E4B" w:rsidP="00974E4B">
      <w:pPr>
        <w:spacing w:line="240" w:lineRule="auto"/>
        <w:ind w:firstLine="720"/>
        <w:jc w:val="center"/>
        <w:rPr>
          <w:rFonts w:asciiTheme="majorHAnsi" w:hAnsiTheme="majorHAnsi"/>
          <w:sz w:val="32"/>
          <w:szCs w:val="32"/>
        </w:rPr>
      </w:pPr>
      <w:proofErr w:type="spellStart"/>
      <w:r>
        <w:rPr>
          <w:rFonts w:asciiTheme="majorHAnsi" w:hAnsiTheme="majorHAnsi"/>
          <w:sz w:val="32"/>
          <w:szCs w:val="32"/>
        </w:rPr>
        <w:t>Saurashtra</w:t>
      </w:r>
      <w:proofErr w:type="spellEnd"/>
      <w:r>
        <w:rPr>
          <w:rFonts w:asciiTheme="majorHAnsi" w:hAnsiTheme="majorHAnsi"/>
          <w:sz w:val="32"/>
          <w:szCs w:val="32"/>
        </w:rPr>
        <w:t xml:space="preserve"> </w:t>
      </w:r>
      <w:proofErr w:type="gramStart"/>
      <w:r>
        <w:rPr>
          <w:rFonts w:asciiTheme="majorHAnsi" w:hAnsiTheme="majorHAnsi"/>
          <w:sz w:val="32"/>
          <w:szCs w:val="32"/>
        </w:rPr>
        <w:t xml:space="preserve">University </w:t>
      </w:r>
      <w:r w:rsidRPr="005253E0">
        <w:rPr>
          <w:rFonts w:asciiTheme="majorHAnsi" w:hAnsiTheme="majorHAnsi"/>
          <w:sz w:val="32"/>
          <w:szCs w:val="32"/>
        </w:rPr>
        <w:t xml:space="preserve"> Rajkot</w:t>
      </w:r>
      <w:proofErr w:type="gramEnd"/>
    </w:p>
    <w:p w:rsidR="005253E0" w:rsidRPr="005253E0" w:rsidRDefault="005253E0" w:rsidP="005253E0">
      <w:pPr>
        <w:ind w:firstLine="720"/>
        <w:jc w:val="center"/>
        <w:rPr>
          <w:rFonts w:asciiTheme="majorHAnsi" w:hAnsiTheme="majorHAnsi"/>
          <w:b/>
          <w:bCs/>
          <w:sz w:val="32"/>
          <w:szCs w:val="32"/>
        </w:rPr>
      </w:pPr>
      <w:r w:rsidRPr="005253E0">
        <w:rPr>
          <w:rFonts w:asciiTheme="majorHAnsi" w:hAnsiTheme="majorHAnsi"/>
          <w:b/>
          <w:bCs/>
          <w:sz w:val="32"/>
          <w:szCs w:val="32"/>
        </w:rPr>
        <w:t xml:space="preserve">Scientific Reasons </w:t>
      </w:r>
      <w:r w:rsidR="009C283C" w:rsidRPr="005253E0">
        <w:rPr>
          <w:rFonts w:asciiTheme="majorHAnsi" w:hAnsiTheme="majorHAnsi"/>
          <w:b/>
          <w:bCs/>
          <w:sz w:val="32"/>
          <w:szCs w:val="32"/>
        </w:rPr>
        <w:t>behind</w:t>
      </w:r>
      <w:r w:rsidRPr="005253E0">
        <w:rPr>
          <w:rFonts w:asciiTheme="majorHAnsi" w:hAnsiTheme="majorHAnsi"/>
          <w:b/>
          <w:bCs/>
          <w:sz w:val="32"/>
          <w:szCs w:val="32"/>
        </w:rPr>
        <w:t xml:space="preserve"> Some Indian Traditions</w:t>
      </w:r>
    </w:p>
    <w:p w:rsidR="005253E0" w:rsidRPr="00974E4B" w:rsidRDefault="00974E4B" w:rsidP="00974E4B">
      <w:pPr>
        <w:spacing w:line="240" w:lineRule="auto"/>
        <w:ind w:firstLine="720"/>
        <w:jc w:val="center"/>
        <w:rPr>
          <w:rFonts w:asciiTheme="majorHAnsi" w:hAnsiTheme="majorHAnsi"/>
          <w:sz w:val="28"/>
          <w:szCs w:val="28"/>
        </w:rPr>
      </w:pPr>
      <w:r w:rsidRPr="00974E4B">
        <w:rPr>
          <w:rFonts w:asciiTheme="majorHAnsi" w:hAnsiTheme="majorHAnsi"/>
          <w:sz w:val="28"/>
          <w:szCs w:val="28"/>
        </w:rPr>
        <w:t xml:space="preserve">Mr. A. F. </w:t>
      </w:r>
      <w:proofErr w:type="spellStart"/>
      <w:r w:rsidRPr="00974E4B">
        <w:rPr>
          <w:rFonts w:asciiTheme="majorHAnsi" w:hAnsiTheme="majorHAnsi"/>
          <w:sz w:val="28"/>
          <w:szCs w:val="28"/>
        </w:rPr>
        <w:t>Bobade</w:t>
      </w:r>
      <w:proofErr w:type="spellEnd"/>
      <w:r w:rsidRPr="00974E4B">
        <w:rPr>
          <w:rFonts w:asciiTheme="majorHAnsi" w:hAnsiTheme="majorHAnsi"/>
          <w:sz w:val="28"/>
          <w:szCs w:val="28"/>
        </w:rPr>
        <w:t xml:space="preserve">, Mr. K. N. Shah, Dr. K. P. </w:t>
      </w:r>
      <w:proofErr w:type="spellStart"/>
      <w:r w:rsidRPr="00974E4B">
        <w:rPr>
          <w:rFonts w:asciiTheme="majorHAnsi" w:hAnsiTheme="majorHAnsi"/>
          <w:sz w:val="28"/>
          <w:szCs w:val="28"/>
        </w:rPr>
        <w:t>Patoliya</w:t>
      </w:r>
      <w:proofErr w:type="spellEnd"/>
      <w:r w:rsidRPr="00974E4B">
        <w:rPr>
          <w:rFonts w:asciiTheme="majorHAnsi" w:hAnsiTheme="majorHAnsi"/>
          <w:sz w:val="28"/>
          <w:szCs w:val="28"/>
        </w:rPr>
        <w:t xml:space="preserve">, </w:t>
      </w:r>
      <w:r w:rsidR="005253E0" w:rsidRPr="00974E4B">
        <w:rPr>
          <w:rFonts w:asciiTheme="majorHAnsi" w:hAnsiTheme="majorHAnsi"/>
          <w:sz w:val="28"/>
          <w:szCs w:val="28"/>
        </w:rPr>
        <w:t>Dr. M</w:t>
      </w:r>
      <w:r w:rsidRPr="00974E4B">
        <w:rPr>
          <w:rFonts w:asciiTheme="majorHAnsi" w:hAnsiTheme="majorHAnsi"/>
          <w:sz w:val="28"/>
          <w:szCs w:val="28"/>
        </w:rPr>
        <w:t xml:space="preserve">. </w:t>
      </w:r>
      <w:r w:rsidR="005253E0" w:rsidRPr="00974E4B">
        <w:rPr>
          <w:rFonts w:asciiTheme="majorHAnsi" w:hAnsiTheme="majorHAnsi"/>
          <w:sz w:val="28"/>
          <w:szCs w:val="28"/>
        </w:rPr>
        <w:t xml:space="preserve">K. </w:t>
      </w:r>
      <w:proofErr w:type="spellStart"/>
      <w:r w:rsidR="005253E0" w:rsidRPr="00974E4B">
        <w:rPr>
          <w:rFonts w:asciiTheme="majorHAnsi" w:hAnsiTheme="majorHAnsi"/>
          <w:sz w:val="28"/>
          <w:szCs w:val="28"/>
        </w:rPr>
        <w:t>Kansagara</w:t>
      </w:r>
      <w:proofErr w:type="spellEnd"/>
      <w:r w:rsidRPr="00974E4B">
        <w:rPr>
          <w:rFonts w:asciiTheme="majorHAnsi" w:hAnsiTheme="majorHAnsi"/>
          <w:sz w:val="28"/>
          <w:szCs w:val="28"/>
        </w:rPr>
        <w:t>.</w:t>
      </w:r>
    </w:p>
    <w:p w:rsidR="005253E0" w:rsidRDefault="00765491" w:rsidP="00765491">
      <w:pPr>
        <w:spacing w:line="240" w:lineRule="auto"/>
        <w:rPr>
          <w:rFonts w:asciiTheme="majorHAnsi" w:hAnsiTheme="majorHAnsi"/>
          <w:b/>
          <w:bCs/>
          <w:sz w:val="32"/>
          <w:szCs w:val="32"/>
        </w:rPr>
      </w:pPr>
      <w:r w:rsidRPr="00765491">
        <w:rPr>
          <w:rFonts w:asciiTheme="majorHAnsi" w:hAnsiTheme="majorHAnsi"/>
          <w:b/>
          <w:bCs/>
          <w:sz w:val="32"/>
          <w:szCs w:val="32"/>
        </w:rPr>
        <w:t>Objectives:</w:t>
      </w:r>
    </w:p>
    <w:p w:rsidR="00765491" w:rsidRDefault="00765491" w:rsidP="00765491">
      <w:pPr>
        <w:pStyle w:val="ListParagraph"/>
        <w:numPr>
          <w:ilvl w:val="0"/>
          <w:numId w:val="5"/>
        </w:numPr>
        <w:spacing w:line="240" w:lineRule="auto"/>
        <w:rPr>
          <w:rFonts w:asciiTheme="majorHAnsi" w:hAnsiTheme="majorHAnsi"/>
          <w:sz w:val="32"/>
          <w:szCs w:val="32"/>
        </w:rPr>
      </w:pPr>
      <w:r w:rsidRPr="00765491">
        <w:rPr>
          <w:rFonts w:asciiTheme="majorHAnsi" w:hAnsiTheme="majorHAnsi"/>
          <w:sz w:val="32"/>
          <w:szCs w:val="32"/>
        </w:rPr>
        <w:t>Reader will know the actual scientific reasons behind the traditions.</w:t>
      </w:r>
    </w:p>
    <w:p w:rsidR="00765491" w:rsidRDefault="00765491" w:rsidP="00765491">
      <w:pPr>
        <w:pStyle w:val="ListParagraph"/>
        <w:numPr>
          <w:ilvl w:val="0"/>
          <w:numId w:val="5"/>
        </w:numPr>
        <w:spacing w:line="240" w:lineRule="auto"/>
        <w:rPr>
          <w:rFonts w:asciiTheme="majorHAnsi" w:hAnsiTheme="majorHAnsi"/>
          <w:sz w:val="32"/>
          <w:szCs w:val="32"/>
        </w:rPr>
      </w:pPr>
      <w:r>
        <w:rPr>
          <w:rFonts w:asciiTheme="majorHAnsi" w:hAnsiTheme="majorHAnsi"/>
          <w:sz w:val="32"/>
          <w:szCs w:val="32"/>
        </w:rPr>
        <w:t>Reader will value their traditions.</w:t>
      </w:r>
    </w:p>
    <w:p w:rsidR="00765491" w:rsidRDefault="00765491" w:rsidP="00765491">
      <w:pPr>
        <w:pStyle w:val="ListParagraph"/>
        <w:numPr>
          <w:ilvl w:val="0"/>
          <w:numId w:val="5"/>
        </w:numPr>
        <w:spacing w:line="240" w:lineRule="auto"/>
        <w:rPr>
          <w:rFonts w:asciiTheme="majorHAnsi" w:hAnsiTheme="majorHAnsi"/>
          <w:sz w:val="32"/>
          <w:szCs w:val="32"/>
        </w:rPr>
      </w:pPr>
      <w:r>
        <w:rPr>
          <w:rFonts w:asciiTheme="majorHAnsi" w:hAnsiTheme="majorHAnsi"/>
          <w:sz w:val="32"/>
          <w:szCs w:val="32"/>
        </w:rPr>
        <w:t>Reader will give the respect to their traditions.</w:t>
      </w:r>
    </w:p>
    <w:p w:rsidR="00765491" w:rsidRPr="00765491" w:rsidRDefault="00765491" w:rsidP="00765491">
      <w:pPr>
        <w:pStyle w:val="ListParagraph"/>
        <w:numPr>
          <w:ilvl w:val="0"/>
          <w:numId w:val="5"/>
        </w:numPr>
        <w:spacing w:line="240" w:lineRule="auto"/>
        <w:rPr>
          <w:rFonts w:asciiTheme="majorHAnsi" w:hAnsiTheme="majorHAnsi"/>
          <w:sz w:val="32"/>
          <w:szCs w:val="32"/>
        </w:rPr>
      </w:pPr>
      <w:r>
        <w:rPr>
          <w:rFonts w:asciiTheme="majorHAnsi" w:hAnsiTheme="majorHAnsi"/>
          <w:sz w:val="32"/>
          <w:szCs w:val="32"/>
        </w:rPr>
        <w:t xml:space="preserve">Reader starts to look their traditions positively and scientifically. </w:t>
      </w:r>
    </w:p>
    <w:p w:rsidR="00765491" w:rsidRPr="00765491" w:rsidRDefault="00765491" w:rsidP="00765491">
      <w:pPr>
        <w:pStyle w:val="ListParagraph"/>
        <w:spacing w:line="240" w:lineRule="auto"/>
        <w:ind w:left="630"/>
        <w:rPr>
          <w:rFonts w:asciiTheme="majorHAnsi" w:hAnsiTheme="majorHAnsi"/>
          <w:sz w:val="32"/>
          <w:szCs w:val="32"/>
        </w:rPr>
      </w:pPr>
    </w:p>
    <w:p w:rsidR="0051000E" w:rsidRDefault="0051000E" w:rsidP="0051000E">
      <w:pPr>
        <w:ind w:firstLine="720"/>
        <w:jc w:val="both"/>
        <w:rPr>
          <w:rFonts w:asciiTheme="majorHAnsi" w:hAnsiTheme="majorHAnsi"/>
          <w:sz w:val="32"/>
          <w:szCs w:val="32"/>
        </w:rPr>
      </w:pPr>
      <w:r w:rsidRPr="0051000E">
        <w:rPr>
          <w:rFonts w:asciiTheme="majorHAnsi" w:hAnsiTheme="majorHAnsi"/>
          <w:sz w:val="32"/>
          <w:szCs w:val="32"/>
        </w:rPr>
        <w:t xml:space="preserve">One of the rolls </w:t>
      </w:r>
      <w:r w:rsidR="00A15009" w:rsidRPr="0051000E">
        <w:rPr>
          <w:rFonts w:asciiTheme="majorHAnsi" w:hAnsiTheme="majorHAnsi"/>
          <w:sz w:val="32"/>
          <w:szCs w:val="32"/>
        </w:rPr>
        <w:t>of science</w:t>
      </w:r>
      <w:r w:rsidRPr="0051000E">
        <w:rPr>
          <w:rFonts w:asciiTheme="majorHAnsi" w:hAnsiTheme="majorHAnsi"/>
          <w:sz w:val="32"/>
          <w:szCs w:val="32"/>
        </w:rPr>
        <w:t xml:space="preserve"> in </w:t>
      </w:r>
      <w:r w:rsidR="00A15009" w:rsidRPr="0051000E">
        <w:rPr>
          <w:rFonts w:asciiTheme="majorHAnsi" w:hAnsiTheme="majorHAnsi"/>
          <w:sz w:val="32"/>
          <w:szCs w:val="32"/>
        </w:rPr>
        <w:t>the society</w:t>
      </w:r>
      <w:r w:rsidRPr="0051000E">
        <w:rPr>
          <w:rFonts w:asciiTheme="majorHAnsi" w:hAnsiTheme="majorHAnsi"/>
          <w:sz w:val="32"/>
          <w:szCs w:val="32"/>
        </w:rPr>
        <w:t xml:space="preserve"> is to provide comfort and easy life to human being. But some time human </w:t>
      </w:r>
      <w:r w:rsidR="00A15009" w:rsidRPr="0051000E">
        <w:rPr>
          <w:rFonts w:asciiTheme="majorHAnsi" w:hAnsiTheme="majorHAnsi"/>
          <w:sz w:val="32"/>
          <w:szCs w:val="32"/>
        </w:rPr>
        <w:t>cannot</w:t>
      </w:r>
      <w:r w:rsidRPr="0051000E">
        <w:rPr>
          <w:rFonts w:asciiTheme="majorHAnsi" w:hAnsiTheme="majorHAnsi"/>
          <w:sz w:val="32"/>
          <w:szCs w:val="32"/>
        </w:rPr>
        <w:t xml:space="preserve"> understand what science want to say due to different levels of thinking and hence sometime people do not get the proper benefit of the science; while it is observed that people can easily understand  the task said in terms of traditions. So tradition is one of the </w:t>
      </w:r>
      <w:proofErr w:type="gramStart"/>
      <w:r w:rsidRPr="0051000E">
        <w:rPr>
          <w:rFonts w:asciiTheme="majorHAnsi" w:hAnsiTheme="majorHAnsi"/>
          <w:sz w:val="32"/>
          <w:szCs w:val="32"/>
        </w:rPr>
        <w:t>way</w:t>
      </w:r>
      <w:proofErr w:type="gramEnd"/>
      <w:r w:rsidRPr="0051000E">
        <w:rPr>
          <w:rFonts w:asciiTheme="majorHAnsi" w:hAnsiTheme="majorHAnsi"/>
          <w:sz w:val="32"/>
          <w:szCs w:val="32"/>
        </w:rPr>
        <w:t xml:space="preserve"> to make the human </w:t>
      </w:r>
      <w:r w:rsidR="00A15009" w:rsidRPr="0051000E">
        <w:rPr>
          <w:rFonts w:asciiTheme="majorHAnsi" w:hAnsiTheme="majorHAnsi"/>
          <w:sz w:val="32"/>
          <w:szCs w:val="32"/>
        </w:rPr>
        <w:t>being scientific</w:t>
      </w:r>
      <w:r w:rsidRPr="0051000E">
        <w:rPr>
          <w:rFonts w:asciiTheme="majorHAnsi" w:hAnsiTheme="majorHAnsi"/>
          <w:sz w:val="32"/>
          <w:szCs w:val="32"/>
        </w:rPr>
        <w:t>. We are so used to following traditions. But have we ever stopped to wonder why they exist in the first place? Take a look at these Hindu tradition</w:t>
      </w:r>
      <w:r>
        <w:rPr>
          <w:rFonts w:asciiTheme="majorHAnsi" w:hAnsiTheme="majorHAnsi"/>
          <w:sz w:val="32"/>
          <w:szCs w:val="32"/>
        </w:rPr>
        <w:t>s and the reasons behind them!</w:t>
      </w:r>
    </w:p>
    <w:p w:rsidR="0087473E" w:rsidRDefault="0087473E" w:rsidP="0087473E">
      <w:pPr>
        <w:ind w:firstLine="720"/>
        <w:jc w:val="both"/>
        <w:rPr>
          <w:rFonts w:asciiTheme="majorHAnsi" w:hAnsiTheme="majorHAnsi"/>
          <w:sz w:val="32"/>
          <w:szCs w:val="32"/>
        </w:rPr>
      </w:pPr>
      <w:r w:rsidRPr="0087473E">
        <w:rPr>
          <w:rFonts w:asciiTheme="majorHAnsi" w:hAnsiTheme="majorHAnsi"/>
          <w:sz w:val="32"/>
          <w:szCs w:val="32"/>
        </w:rPr>
        <w:t>The Indian civilization was the earliest society, which had developed an elaborate urban system depicted in terms of streets, public baths, temples etc. They also had the means of mass production of pottery, houses of backed bricks and a script of their own. So we can say that the story of early chemistry in India begins from here</w:t>
      </w:r>
    </w:p>
    <w:p w:rsidR="0087473E" w:rsidRPr="0051000E" w:rsidRDefault="0087473E" w:rsidP="0051000E">
      <w:pPr>
        <w:ind w:firstLine="720"/>
        <w:jc w:val="both"/>
        <w:rPr>
          <w:rFonts w:asciiTheme="majorHAnsi" w:hAnsiTheme="majorHAnsi"/>
          <w:sz w:val="32"/>
          <w:szCs w:val="32"/>
        </w:rPr>
      </w:pPr>
    </w:p>
    <w:p w:rsidR="0051000E" w:rsidRPr="0051000E" w:rsidRDefault="0051000E" w:rsidP="0051000E">
      <w:pPr>
        <w:jc w:val="both"/>
        <w:rPr>
          <w:rFonts w:asciiTheme="majorHAnsi" w:hAnsiTheme="majorHAnsi"/>
          <w:b/>
          <w:bCs/>
          <w:sz w:val="32"/>
          <w:szCs w:val="32"/>
        </w:rPr>
      </w:pPr>
      <w:proofErr w:type="gramStart"/>
      <w:r w:rsidRPr="0051000E">
        <w:rPr>
          <w:rFonts w:asciiTheme="majorHAnsi" w:hAnsiTheme="majorHAnsi"/>
          <w:b/>
          <w:bCs/>
          <w:sz w:val="32"/>
          <w:szCs w:val="32"/>
        </w:rPr>
        <w:t xml:space="preserve">1 </w:t>
      </w:r>
      <w:proofErr w:type="spellStart"/>
      <w:r w:rsidRPr="0051000E">
        <w:rPr>
          <w:rFonts w:asciiTheme="majorHAnsi" w:hAnsiTheme="majorHAnsi"/>
          <w:b/>
          <w:bCs/>
          <w:sz w:val="32"/>
          <w:szCs w:val="32"/>
        </w:rPr>
        <w:t>Heena</w:t>
      </w:r>
      <w:proofErr w:type="spellEnd"/>
      <w:r w:rsidRPr="0051000E">
        <w:rPr>
          <w:rFonts w:asciiTheme="majorHAnsi" w:hAnsiTheme="majorHAnsi"/>
          <w:b/>
          <w:bCs/>
          <w:sz w:val="32"/>
          <w:szCs w:val="32"/>
        </w:rPr>
        <w:t>.</w:t>
      </w:r>
      <w:proofErr w:type="gramEnd"/>
    </w:p>
    <w:p w:rsidR="0051000E" w:rsidRPr="0051000E" w:rsidRDefault="0051000E" w:rsidP="0051000E">
      <w:pPr>
        <w:jc w:val="both"/>
        <w:rPr>
          <w:rFonts w:asciiTheme="majorHAnsi" w:hAnsiTheme="majorHAnsi"/>
          <w:sz w:val="32"/>
          <w:szCs w:val="32"/>
        </w:rPr>
      </w:pPr>
      <w:proofErr w:type="spellStart"/>
      <w:r w:rsidRPr="0051000E">
        <w:rPr>
          <w:rFonts w:asciiTheme="majorHAnsi" w:hAnsiTheme="majorHAnsi"/>
          <w:sz w:val="32"/>
          <w:szCs w:val="32"/>
        </w:rPr>
        <w:t>Mehndi</w:t>
      </w:r>
      <w:proofErr w:type="spellEnd"/>
      <w:r w:rsidRPr="0051000E">
        <w:rPr>
          <w:rFonts w:asciiTheme="majorHAnsi" w:hAnsiTheme="majorHAnsi"/>
          <w:sz w:val="32"/>
          <w:szCs w:val="32"/>
        </w:rPr>
        <w:t xml:space="preserve"> is a very powerful medicinal herb, and its application on hands and feet can prevent stress during weddings. It cools the body and keeps t</w:t>
      </w:r>
      <w:r>
        <w:rPr>
          <w:rFonts w:asciiTheme="majorHAnsi" w:hAnsiTheme="majorHAnsi"/>
          <w:sz w:val="32"/>
          <w:szCs w:val="32"/>
        </w:rPr>
        <w:t>he nerves from becoming tense.</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2. Namaste.</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There is a scientific reason behind the '</w:t>
      </w:r>
      <w:proofErr w:type="spellStart"/>
      <w:r w:rsidRPr="0051000E">
        <w:rPr>
          <w:rFonts w:asciiTheme="majorHAnsi" w:hAnsiTheme="majorHAnsi"/>
          <w:sz w:val="32"/>
          <w:szCs w:val="32"/>
        </w:rPr>
        <w:t>Namaskar</w:t>
      </w:r>
      <w:proofErr w:type="spellEnd"/>
      <w:r w:rsidRPr="0051000E">
        <w:rPr>
          <w:rFonts w:asciiTheme="majorHAnsi" w:hAnsiTheme="majorHAnsi"/>
          <w:sz w:val="32"/>
          <w:szCs w:val="32"/>
        </w:rPr>
        <w:t>' in Hindu culture. Joining both hands ensures touching the tips of all the fingers together, which are linked to pressure points in the eyes, ears, and mind. Pressing them together is said to activate these, helping us remembe</w:t>
      </w:r>
      <w:r>
        <w:rPr>
          <w:rFonts w:asciiTheme="majorHAnsi" w:hAnsiTheme="majorHAnsi"/>
          <w:sz w:val="32"/>
          <w:szCs w:val="32"/>
        </w:rPr>
        <w:t>r that person for a long time.</w:t>
      </w:r>
    </w:p>
    <w:p w:rsidR="0051000E" w:rsidRPr="0051000E" w:rsidRDefault="0051000E" w:rsidP="0051000E">
      <w:pPr>
        <w:jc w:val="both"/>
        <w:rPr>
          <w:rFonts w:asciiTheme="majorHAnsi" w:hAnsiTheme="majorHAnsi"/>
          <w:sz w:val="32"/>
          <w:szCs w:val="32"/>
        </w:rPr>
      </w:pPr>
      <w:r w:rsidRPr="0051000E">
        <w:rPr>
          <w:rFonts w:asciiTheme="majorHAnsi" w:hAnsiTheme="majorHAnsi"/>
          <w:b/>
          <w:bCs/>
          <w:sz w:val="32"/>
          <w:szCs w:val="32"/>
        </w:rPr>
        <w:t>3. Toe rings.</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Indian women normally wear toe rings on the second toe. A particular nerve from this connects the uterus and passes to heart. Thus, a toe ring on this toe strengthens the uterus, keeping it healthy by regulating the blood flow to it. Moreover, a woman's menstrual cy</w:t>
      </w:r>
      <w:r>
        <w:rPr>
          <w:rFonts w:asciiTheme="majorHAnsi" w:hAnsiTheme="majorHAnsi"/>
          <w:sz w:val="32"/>
          <w:szCs w:val="32"/>
        </w:rPr>
        <w:t>cle is said to be regularized.</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 xml:space="preserve">4. </w:t>
      </w:r>
      <w:proofErr w:type="spellStart"/>
      <w:r w:rsidRPr="0051000E">
        <w:rPr>
          <w:rFonts w:asciiTheme="majorHAnsi" w:hAnsiTheme="majorHAnsi"/>
          <w:b/>
          <w:bCs/>
          <w:sz w:val="32"/>
          <w:szCs w:val="32"/>
        </w:rPr>
        <w:t>Tilak</w:t>
      </w:r>
      <w:proofErr w:type="spellEnd"/>
      <w:r w:rsidRPr="0051000E">
        <w:rPr>
          <w:rFonts w:asciiTheme="majorHAnsi" w:hAnsiTheme="majorHAnsi"/>
          <w:b/>
          <w:bCs/>
          <w:sz w:val="32"/>
          <w:szCs w:val="32"/>
        </w:rPr>
        <w:t>.</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 xml:space="preserve">The spot between the eyebrows on the forehead is considered a major nerve point in the human body. A </w:t>
      </w:r>
      <w:proofErr w:type="spellStart"/>
      <w:r w:rsidRPr="0051000E">
        <w:rPr>
          <w:rFonts w:asciiTheme="majorHAnsi" w:hAnsiTheme="majorHAnsi"/>
          <w:sz w:val="32"/>
          <w:szCs w:val="32"/>
        </w:rPr>
        <w:t>tilak</w:t>
      </w:r>
      <w:proofErr w:type="spellEnd"/>
      <w:r w:rsidRPr="0051000E">
        <w:rPr>
          <w:rFonts w:asciiTheme="majorHAnsi" w:hAnsiTheme="majorHAnsi"/>
          <w:sz w:val="32"/>
          <w:szCs w:val="32"/>
        </w:rPr>
        <w:t xml:space="preserve"> is believed to prevent the loss of energy, and retain this to control various levels of concentration. Moreover, the act of applying this ensures that the points on the mid-brow region and </w:t>
      </w:r>
      <w:proofErr w:type="spellStart"/>
      <w:r w:rsidRPr="0051000E">
        <w:rPr>
          <w:rFonts w:asciiTheme="majorHAnsi" w:hAnsiTheme="majorHAnsi"/>
          <w:sz w:val="32"/>
          <w:szCs w:val="32"/>
        </w:rPr>
        <w:t>Adnya</w:t>
      </w:r>
      <w:proofErr w:type="spellEnd"/>
      <w:r w:rsidRPr="0051000E">
        <w:rPr>
          <w:rFonts w:asciiTheme="majorHAnsi" w:hAnsiTheme="majorHAnsi"/>
          <w:sz w:val="32"/>
          <w:szCs w:val="32"/>
        </w:rPr>
        <w:t>-chakra are pressed, facilitating blood</w:t>
      </w:r>
      <w:r>
        <w:rPr>
          <w:rFonts w:asciiTheme="majorHAnsi" w:hAnsiTheme="majorHAnsi"/>
          <w:sz w:val="32"/>
          <w:szCs w:val="32"/>
        </w:rPr>
        <w:t xml:space="preserve"> supply to the facial muscles.</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5. Bells in temples.</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lastRenderedPageBreak/>
        <w:t xml:space="preserve">People ring the temple bell on entering as the sound of it is said to clear our mind and help us stay sharp, keeping our full concentration on devotion. Moreover, these bells are made in such a way that the sound they produce creates unity in the left and right parts of our brains. The duration of the bell echo is ideal to activate all the seven healing </w:t>
      </w:r>
      <w:r w:rsidR="00A15009" w:rsidRPr="0051000E">
        <w:rPr>
          <w:rFonts w:asciiTheme="majorHAnsi" w:hAnsiTheme="majorHAnsi"/>
          <w:sz w:val="32"/>
          <w:szCs w:val="32"/>
        </w:rPr>
        <w:t>centers</w:t>
      </w:r>
      <w:r w:rsidRPr="0051000E">
        <w:rPr>
          <w:rFonts w:asciiTheme="majorHAnsi" w:hAnsiTheme="majorHAnsi"/>
          <w:sz w:val="32"/>
          <w:szCs w:val="32"/>
        </w:rPr>
        <w:t xml:space="preserve"> in our bo</w:t>
      </w:r>
      <w:r>
        <w:rPr>
          <w:rFonts w:asciiTheme="majorHAnsi" w:hAnsiTheme="majorHAnsi"/>
          <w:sz w:val="32"/>
          <w:szCs w:val="32"/>
        </w:rPr>
        <w:t>dy, clearing us of negativity.</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6. Throwing coins in a river.</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 xml:space="preserve">Historically, most currency was made of copper, a vital metal for the human body. Throwing coins in a river was a way to intake sufficient copper as part of water as rivers were the </w:t>
      </w:r>
      <w:r>
        <w:rPr>
          <w:rFonts w:asciiTheme="majorHAnsi" w:hAnsiTheme="majorHAnsi"/>
          <w:sz w:val="32"/>
          <w:szCs w:val="32"/>
        </w:rPr>
        <w:t>only source of drinking water.</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7. Not sleeping with your head pointing north.</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The human body has its own magnetic field, while the Earth is a giant magnet. When you sleep with your head pointing north, your body's magnetic field becomes asymmetrical to the Earth's, causing problems related to blood pressure since your heart needs to work har</w:t>
      </w:r>
      <w:r>
        <w:rPr>
          <w:rFonts w:asciiTheme="majorHAnsi" w:hAnsiTheme="majorHAnsi"/>
          <w:sz w:val="32"/>
          <w:szCs w:val="32"/>
        </w:rPr>
        <w:t>der in order to overcome this.</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8. Piercing ears.</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Indian physicians and philosophers believe that piercing ears helps in the development of intellect, power of thinking and decision making fa</w:t>
      </w:r>
      <w:r>
        <w:rPr>
          <w:rFonts w:asciiTheme="majorHAnsi" w:hAnsiTheme="majorHAnsi"/>
          <w:sz w:val="32"/>
          <w:szCs w:val="32"/>
        </w:rPr>
        <w:t>culties. Get a piercing today!</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 xml:space="preserve">9. Surya </w:t>
      </w:r>
      <w:proofErr w:type="spellStart"/>
      <w:r w:rsidRPr="0051000E">
        <w:rPr>
          <w:rFonts w:asciiTheme="majorHAnsi" w:hAnsiTheme="majorHAnsi"/>
          <w:b/>
          <w:bCs/>
          <w:sz w:val="32"/>
          <w:szCs w:val="32"/>
        </w:rPr>
        <w:t>Namaskar</w:t>
      </w:r>
      <w:proofErr w:type="spellEnd"/>
      <w:r w:rsidRPr="0051000E">
        <w:rPr>
          <w:rFonts w:asciiTheme="majorHAnsi" w:hAnsiTheme="majorHAnsi"/>
          <w:b/>
          <w:bCs/>
          <w:sz w:val="32"/>
          <w:szCs w:val="32"/>
        </w:rPr>
        <w:t>.</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 xml:space="preserve">Hindus have a tradition of paying their respects to the Sun God early in the morning through the Surya </w:t>
      </w:r>
      <w:proofErr w:type="spellStart"/>
      <w:r w:rsidRPr="0051000E">
        <w:rPr>
          <w:rFonts w:asciiTheme="majorHAnsi" w:hAnsiTheme="majorHAnsi"/>
          <w:sz w:val="32"/>
          <w:szCs w:val="32"/>
        </w:rPr>
        <w:t>Namaskar</w:t>
      </w:r>
      <w:proofErr w:type="spellEnd"/>
      <w:r w:rsidRPr="0051000E">
        <w:rPr>
          <w:rFonts w:asciiTheme="majorHAnsi" w:hAnsiTheme="majorHAnsi"/>
          <w:sz w:val="32"/>
          <w:szCs w:val="32"/>
        </w:rPr>
        <w:t>. Waking up to follow this routine ensures we are</w:t>
      </w:r>
      <w:r>
        <w:rPr>
          <w:rFonts w:asciiTheme="majorHAnsi" w:hAnsiTheme="majorHAnsi"/>
          <w:sz w:val="32"/>
          <w:szCs w:val="32"/>
        </w:rPr>
        <w:t xml:space="preserve"> prone to a morning lifestyle.</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lastRenderedPageBreak/>
        <w:t>10. The plait on the head of males.</w:t>
      </w:r>
    </w:p>
    <w:p w:rsidR="0051000E" w:rsidRPr="0051000E" w:rsidRDefault="0051000E" w:rsidP="0051000E">
      <w:pPr>
        <w:jc w:val="both"/>
        <w:rPr>
          <w:rFonts w:asciiTheme="majorHAnsi" w:hAnsiTheme="majorHAnsi"/>
          <w:sz w:val="32"/>
          <w:szCs w:val="32"/>
        </w:rPr>
      </w:pPr>
      <w:proofErr w:type="spellStart"/>
      <w:r w:rsidRPr="0051000E">
        <w:rPr>
          <w:rFonts w:asciiTheme="majorHAnsi" w:hAnsiTheme="majorHAnsi"/>
          <w:sz w:val="32"/>
          <w:szCs w:val="32"/>
        </w:rPr>
        <w:t>Sushruta</w:t>
      </w:r>
      <w:proofErr w:type="spellEnd"/>
      <w:r w:rsidRPr="0051000E">
        <w:rPr>
          <w:rFonts w:asciiTheme="majorHAnsi" w:hAnsiTheme="majorHAnsi"/>
          <w:sz w:val="32"/>
          <w:szCs w:val="32"/>
        </w:rPr>
        <w:t xml:space="preserve"> described the master sensitive spot on the head as </w:t>
      </w:r>
      <w:proofErr w:type="spellStart"/>
      <w:r w:rsidRPr="0051000E">
        <w:rPr>
          <w:rFonts w:asciiTheme="majorHAnsi" w:hAnsiTheme="majorHAnsi"/>
          <w:sz w:val="32"/>
          <w:szCs w:val="32"/>
        </w:rPr>
        <w:t>AdhipatiMarma</w:t>
      </w:r>
      <w:proofErr w:type="spellEnd"/>
      <w:r w:rsidRPr="0051000E">
        <w:rPr>
          <w:rFonts w:asciiTheme="majorHAnsi" w:hAnsiTheme="majorHAnsi"/>
          <w:sz w:val="32"/>
          <w:szCs w:val="32"/>
        </w:rPr>
        <w:t xml:space="preserve">. This was considered a </w:t>
      </w:r>
      <w:r w:rsidR="00A15009" w:rsidRPr="0051000E">
        <w:rPr>
          <w:rFonts w:asciiTheme="majorHAnsi" w:hAnsiTheme="majorHAnsi"/>
          <w:sz w:val="32"/>
          <w:szCs w:val="32"/>
        </w:rPr>
        <w:t>center</w:t>
      </w:r>
      <w:r w:rsidRPr="0051000E">
        <w:rPr>
          <w:rFonts w:asciiTheme="majorHAnsi" w:hAnsiTheme="majorHAnsi"/>
          <w:sz w:val="32"/>
          <w:szCs w:val="32"/>
        </w:rPr>
        <w:t xml:space="preserve"> of wisdom. The knotted plait helps boost this </w:t>
      </w:r>
      <w:r w:rsidR="00A15009" w:rsidRPr="0051000E">
        <w:rPr>
          <w:rFonts w:asciiTheme="majorHAnsi" w:hAnsiTheme="majorHAnsi"/>
          <w:sz w:val="32"/>
          <w:szCs w:val="32"/>
        </w:rPr>
        <w:t>center</w:t>
      </w:r>
      <w:r w:rsidRPr="0051000E">
        <w:rPr>
          <w:rFonts w:asciiTheme="majorHAnsi" w:hAnsiTheme="majorHAnsi"/>
          <w:sz w:val="32"/>
          <w:szCs w:val="32"/>
        </w:rPr>
        <w:t xml:space="preserve"> a</w:t>
      </w:r>
      <w:r>
        <w:rPr>
          <w:rFonts w:asciiTheme="majorHAnsi" w:hAnsiTheme="majorHAnsi"/>
          <w:sz w:val="32"/>
          <w:szCs w:val="32"/>
        </w:rPr>
        <w:t>nd conserve its subtle energy.</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11. Fasting.</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Ayurveda sees the basic cause of many diseases as the accumulation of toxic materials in the digestive system. Regular cleansing of toxic materials keeps one healthy. By fasting, the digestive organs get rest and all body mechanis</w:t>
      </w:r>
      <w:r>
        <w:rPr>
          <w:rFonts w:asciiTheme="majorHAnsi" w:hAnsiTheme="majorHAnsi"/>
          <w:sz w:val="32"/>
          <w:szCs w:val="32"/>
        </w:rPr>
        <w:t>ms are cleansed and corrected.</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 xml:space="preserve">12. </w:t>
      </w:r>
      <w:proofErr w:type="spellStart"/>
      <w:r w:rsidRPr="0051000E">
        <w:rPr>
          <w:rFonts w:asciiTheme="majorHAnsi" w:hAnsiTheme="majorHAnsi"/>
          <w:b/>
          <w:bCs/>
          <w:sz w:val="32"/>
          <w:szCs w:val="32"/>
        </w:rPr>
        <w:t>CharanSparsh</w:t>
      </w:r>
      <w:proofErr w:type="spellEnd"/>
      <w:r w:rsidRPr="0051000E">
        <w:rPr>
          <w:rFonts w:asciiTheme="majorHAnsi" w:hAnsiTheme="majorHAnsi"/>
          <w:b/>
          <w:bCs/>
          <w:sz w:val="32"/>
          <w:szCs w:val="32"/>
        </w:rPr>
        <w:t>.</w:t>
      </w:r>
    </w:p>
    <w:p w:rsidR="0051000E" w:rsidRPr="0051000E" w:rsidRDefault="0051000E" w:rsidP="0051000E">
      <w:pPr>
        <w:jc w:val="both"/>
        <w:rPr>
          <w:rFonts w:asciiTheme="majorHAnsi" w:hAnsiTheme="majorHAnsi"/>
          <w:sz w:val="32"/>
          <w:szCs w:val="32"/>
        </w:rPr>
      </w:pPr>
      <w:r w:rsidRPr="0051000E">
        <w:rPr>
          <w:rFonts w:asciiTheme="majorHAnsi" w:hAnsiTheme="majorHAnsi"/>
          <w:sz w:val="32"/>
          <w:szCs w:val="32"/>
        </w:rPr>
        <w:t>When you touch the feet of the elderly, their hearts emit positive thoughts and energy, which they transmit through their hands and toes. In essence, the completed circuit enables flow of energy and increases cosmic energy, switching on a quick connect between two minds and hearts. Your fingers and palms become the 'receptor' of energy and the feet of the other person</w:t>
      </w:r>
      <w:r>
        <w:rPr>
          <w:rFonts w:asciiTheme="majorHAnsi" w:hAnsiTheme="majorHAnsi"/>
          <w:sz w:val="32"/>
          <w:szCs w:val="32"/>
        </w:rPr>
        <w:t xml:space="preserve"> become the 'giver' of energy.</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 xml:space="preserve">13. </w:t>
      </w:r>
      <w:proofErr w:type="spellStart"/>
      <w:r w:rsidRPr="0051000E">
        <w:rPr>
          <w:rFonts w:asciiTheme="majorHAnsi" w:hAnsiTheme="majorHAnsi"/>
          <w:b/>
          <w:bCs/>
          <w:sz w:val="32"/>
          <w:szCs w:val="32"/>
        </w:rPr>
        <w:t>Sindoor</w:t>
      </w:r>
      <w:proofErr w:type="spellEnd"/>
      <w:r w:rsidRPr="0051000E">
        <w:rPr>
          <w:rFonts w:asciiTheme="majorHAnsi" w:hAnsiTheme="majorHAnsi"/>
          <w:b/>
          <w:bCs/>
          <w:sz w:val="32"/>
          <w:szCs w:val="32"/>
        </w:rPr>
        <w:t>.</w:t>
      </w:r>
    </w:p>
    <w:p w:rsidR="0051000E" w:rsidRPr="0051000E" w:rsidRDefault="0051000E" w:rsidP="0051000E">
      <w:pPr>
        <w:jc w:val="both"/>
        <w:rPr>
          <w:rFonts w:asciiTheme="majorHAnsi" w:hAnsiTheme="majorHAnsi"/>
          <w:sz w:val="32"/>
          <w:szCs w:val="32"/>
        </w:rPr>
      </w:pPr>
      <w:proofErr w:type="spellStart"/>
      <w:r w:rsidRPr="0051000E">
        <w:rPr>
          <w:rFonts w:asciiTheme="majorHAnsi" w:hAnsiTheme="majorHAnsi"/>
          <w:sz w:val="32"/>
          <w:szCs w:val="32"/>
        </w:rPr>
        <w:t>Sindoor</w:t>
      </w:r>
      <w:proofErr w:type="spellEnd"/>
      <w:r w:rsidRPr="0051000E">
        <w:rPr>
          <w:rFonts w:asciiTheme="majorHAnsi" w:hAnsiTheme="majorHAnsi"/>
          <w:sz w:val="32"/>
          <w:szCs w:val="32"/>
        </w:rPr>
        <w:t xml:space="preserve"> is prepared by mixing turmeric, lime and the metal mercury. Due to its intrinsic properties, mercury controls blood pressure and activates sexual drive. Thus, </w:t>
      </w:r>
      <w:proofErr w:type="spellStart"/>
      <w:r w:rsidRPr="0051000E">
        <w:rPr>
          <w:rFonts w:asciiTheme="majorHAnsi" w:hAnsiTheme="majorHAnsi"/>
          <w:sz w:val="32"/>
          <w:szCs w:val="32"/>
        </w:rPr>
        <w:t>sindoor</w:t>
      </w:r>
      <w:proofErr w:type="spellEnd"/>
      <w:r w:rsidRPr="0051000E">
        <w:rPr>
          <w:rFonts w:asciiTheme="majorHAnsi" w:hAnsiTheme="majorHAnsi"/>
          <w:sz w:val="32"/>
          <w:szCs w:val="32"/>
        </w:rPr>
        <w:t xml:space="preserve"> should be applied right </w:t>
      </w:r>
      <w:proofErr w:type="spellStart"/>
      <w:r w:rsidRPr="0051000E">
        <w:rPr>
          <w:rFonts w:asciiTheme="majorHAnsi" w:hAnsiTheme="majorHAnsi"/>
          <w:sz w:val="32"/>
          <w:szCs w:val="32"/>
        </w:rPr>
        <w:t>upto</w:t>
      </w:r>
      <w:proofErr w:type="spellEnd"/>
      <w:r w:rsidRPr="0051000E">
        <w:rPr>
          <w:rFonts w:asciiTheme="majorHAnsi" w:hAnsiTheme="majorHAnsi"/>
          <w:sz w:val="32"/>
          <w:szCs w:val="32"/>
        </w:rPr>
        <w:t xml:space="preserve"> the pituitary gland where </w:t>
      </w:r>
      <w:r>
        <w:rPr>
          <w:rFonts w:asciiTheme="majorHAnsi" w:hAnsiTheme="majorHAnsi"/>
          <w:sz w:val="32"/>
          <w:szCs w:val="32"/>
        </w:rPr>
        <w:t>all our feelings are centered.</w:t>
      </w:r>
    </w:p>
    <w:p w:rsidR="0051000E" w:rsidRPr="0051000E" w:rsidRDefault="0051000E" w:rsidP="0051000E">
      <w:pPr>
        <w:jc w:val="both"/>
        <w:rPr>
          <w:rFonts w:asciiTheme="majorHAnsi" w:hAnsiTheme="majorHAnsi"/>
          <w:b/>
          <w:bCs/>
          <w:sz w:val="32"/>
          <w:szCs w:val="32"/>
        </w:rPr>
      </w:pPr>
      <w:r w:rsidRPr="0051000E">
        <w:rPr>
          <w:rFonts w:asciiTheme="majorHAnsi" w:hAnsiTheme="majorHAnsi"/>
          <w:b/>
          <w:bCs/>
          <w:sz w:val="32"/>
          <w:szCs w:val="32"/>
        </w:rPr>
        <w:t>14. Wearing bangles.</w:t>
      </w:r>
    </w:p>
    <w:p w:rsidR="009C0047" w:rsidRDefault="0051000E" w:rsidP="00881BF3">
      <w:pPr>
        <w:jc w:val="both"/>
        <w:rPr>
          <w:rFonts w:asciiTheme="majorHAnsi" w:hAnsiTheme="majorHAnsi"/>
          <w:sz w:val="32"/>
          <w:szCs w:val="32"/>
        </w:rPr>
      </w:pPr>
      <w:r w:rsidRPr="0051000E">
        <w:rPr>
          <w:rFonts w:asciiTheme="majorHAnsi" w:hAnsiTheme="majorHAnsi"/>
          <w:sz w:val="32"/>
          <w:szCs w:val="32"/>
        </w:rPr>
        <w:t xml:space="preserve">Bangles cause constant friction with the wrist which increases the blood circulation level. </w:t>
      </w:r>
      <w:r w:rsidR="00A15009" w:rsidRPr="0051000E">
        <w:rPr>
          <w:rFonts w:asciiTheme="majorHAnsi" w:hAnsiTheme="majorHAnsi"/>
          <w:sz w:val="32"/>
          <w:szCs w:val="32"/>
        </w:rPr>
        <w:t>Furthermore</w:t>
      </w:r>
      <w:r w:rsidRPr="0051000E">
        <w:rPr>
          <w:rFonts w:asciiTheme="majorHAnsi" w:hAnsiTheme="majorHAnsi"/>
          <w:sz w:val="32"/>
          <w:szCs w:val="32"/>
        </w:rPr>
        <w:t xml:space="preserve">, the electricity passing out </w:t>
      </w:r>
      <w:r w:rsidRPr="0051000E">
        <w:rPr>
          <w:rFonts w:asciiTheme="majorHAnsi" w:hAnsiTheme="majorHAnsi"/>
          <w:sz w:val="32"/>
          <w:szCs w:val="32"/>
        </w:rPr>
        <w:lastRenderedPageBreak/>
        <w:t>through outer skin is again reverted to one's own body becau</w:t>
      </w:r>
      <w:r>
        <w:rPr>
          <w:rFonts w:asciiTheme="majorHAnsi" w:hAnsiTheme="majorHAnsi"/>
          <w:sz w:val="32"/>
          <w:szCs w:val="32"/>
        </w:rPr>
        <w:t>se of the ring shaped bangles.</w:t>
      </w:r>
    </w:p>
    <w:p w:rsidR="009C0047" w:rsidRPr="0087473E" w:rsidRDefault="0087473E" w:rsidP="0087473E">
      <w:pPr>
        <w:jc w:val="both"/>
        <w:rPr>
          <w:rFonts w:asciiTheme="majorHAnsi" w:hAnsiTheme="majorHAnsi"/>
          <w:sz w:val="32"/>
          <w:szCs w:val="32"/>
        </w:rPr>
      </w:pPr>
      <w:r>
        <w:rPr>
          <w:rFonts w:asciiTheme="majorHAnsi" w:hAnsiTheme="majorHAnsi"/>
          <w:b/>
          <w:bCs/>
          <w:sz w:val="32"/>
          <w:szCs w:val="32"/>
        </w:rPr>
        <w:t xml:space="preserve">15. </w:t>
      </w:r>
      <w:r w:rsidR="009C0047" w:rsidRPr="0087473E">
        <w:rPr>
          <w:rFonts w:asciiTheme="majorHAnsi" w:hAnsiTheme="majorHAnsi"/>
          <w:b/>
          <w:bCs/>
          <w:sz w:val="32"/>
          <w:szCs w:val="32"/>
        </w:rPr>
        <w:t>Pottery</w:t>
      </w:r>
      <w:r>
        <w:rPr>
          <w:rFonts w:asciiTheme="majorHAnsi" w:hAnsiTheme="majorHAnsi"/>
          <w:b/>
          <w:bCs/>
          <w:sz w:val="32"/>
          <w:szCs w:val="32"/>
        </w:rPr>
        <w:t>.</w:t>
      </w:r>
      <w:r w:rsidR="009C0047" w:rsidRPr="0087473E">
        <w:rPr>
          <w:rFonts w:asciiTheme="majorHAnsi" w:hAnsiTheme="majorHAnsi"/>
          <w:sz w:val="32"/>
          <w:szCs w:val="32"/>
        </w:rPr>
        <w:t xml:space="preserve"> It could be regarded as the earliest chemical process in which materials were mixed, </w:t>
      </w:r>
      <w:proofErr w:type="spellStart"/>
      <w:r w:rsidR="009C0047" w:rsidRPr="0087473E">
        <w:rPr>
          <w:rFonts w:asciiTheme="majorHAnsi" w:hAnsiTheme="majorHAnsi"/>
          <w:sz w:val="32"/>
          <w:szCs w:val="32"/>
        </w:rPr>
        <w:t>moulded</w:t>
      </w:r>
      <w:proofErr w:type="spellEnd"/>
      <w:r w:rsidR="009C0047" w:rsidRPr="0087473E">
        <w:rPr>
          <w:rFonts w:asciiTheme="majorHAnsi" w:hAnsiTheme="majorHAnsi"/>
          <w:sz w:val="32"/>
          <w:szCs w:val="32"/>
        </w:rPr>
        <w:t xml:space="preserve"> and fired to achieve desirable qualities. Thousands of pieces of pottery were found in the Rajasthan desert, varied in shape, size and </w:t>
      </w:r>
      <w:proofErr w:type="spellStart"/>
      <w:r w:rsidR="009C0047" w:rsidRPr="0087473E">
        <w:rPr>
          <w:rFonts w:asciiTheme="majorHAnsi" w:hAnsiTheme="majorHAnsi"/>
          <w:sz w:val="32"/>
          <w:szCs w:val="32"/>
        </w:rPr>
        <w:t>colour</w:t>
      </w:r>
      <w:proofErr w:type="spellEnd"/>
      <w:r w:rsidR="009C0047" w:rsidRPr="0087473E">
        <w:rPr>
          <w:rFonts w:asciiTheme="majorHAnsi" w:hAnsiTheme="majorHAnsi"/>
          <w:sz w:val="32"/>
          <w:szCs w:val="32"/>
        </w:rPr>
        <w:t xml:space="preserve">. They show that prehistoric people knew the art of making pottery by using burnt clay. </w:t>
      </w:r>
      <w:proofErr w:type="spellStart"/>
      <w:r w:rsidR="009C0047" w:rsidRPr="0087473E">
        <w:rPr>
          <w:rFonts w:asciiTheme="majorHAnsi" w:hAnsiTheme="majorHAnsi"/>
          <w:sz w:val="32"/>
          <w:szCs w:val="32"/>
        </w:rPr>
        <w:t>Coloured</w:t>
      </w:r>
      <w:proofErr w:type="spellEnd"/>
      <w:r w:rsidR="009C0047" w:rsidRPr="0087473E">
        <w:rPr>
          <w:rFonts w:asciiTheme="majorHAnsi" w:hAnsiTheme="majorHAnsi"/>
          <w:sz w:val="32"/>
          <w:szCs w:val="32"/>
        </w:rPr>
        <w:t xml:space="preserve"> and wheel made pottery was found at Harappa. Pottery was decorated with various designs including geometric and floral patterns as well as human and animals figures. Remains of glazed pottery were also found at </w:t>
      </w:r>
      <w:proofErr w:type="spellStart"/>
      <w:r w:rsidR="009C0047" w:rsidRPr="0087473E">
        <w:rPr>
          <w:rFonts w:asciiTheme="majorHAnsi" w:hAnsiTheme="majorHAnsi"/>
          <w:sz w:val="32"/>
          <w:szCs w:val="32"/>
        </w:rPr>
        <w:t>Mohenjodaro</w:t>
      </w:r>
      <w:proofErr w:type="spellEnd"/>
      <w:r w:rsidR="009C0047" w:rsidRPr="0087473E">
        <w:rPr>
          <w:rFonts w:asciiTheme="majorHAnsi" w:hAnsiTheme="majorHAnsi"/>
          <w:sz w:val="32"/>
          <w:szCs w:val="32"/>
        </w:rPr>
        <w:t>.</w:t>
      </w:r>
    </w:p>
    <w:p w:rsidR="002318C4" w:rsidRPr="0087473E" w:rsidRDefault="0087473E" w:rsidP="0087473E">
      <w:pPr>
        <w:jc w:val="both"/>
        <w:rPr>
          <w:rFonts w:asciiTheme="majorHAnsi" w:hAnsiTheme="majorHAnsi"/>
          <w:sz w:val="32"/>
          <w:szCs w:val="32"/>
        </w:rPr>
      </w:pPr>
      <w:r w:rsidRPr="0087473E">
        <w:rPr>
          <w:rFonts w:asciiTheme="majorHAnsi" w:hAnsiTheme="majorHAnsi"/>
          <w:b/>
          <w:bCs/>
          <w:sz w:val="32"/>
          <w:szCs w:val="32"/>
        </w:rPr>
        <w:t xml:space="preserve">16. </w:t>
      </w:r>
      <w:r w:rsidR="002318C4" w:rsidRPr="0087473E">
        <w:rPr>
          <w:rFonts w:asciiTheme="majorHAnsi" w:hAnsiTheme="majorHAnsi"/>
          <w:b/>
          <w:bCs/>
          <w:sz w:val="32"/>
          <w:szCs w:val="32"/>
        </w:rPr>
        <w:t>Cement</w:t>
      </w:r>
      <w:r w:rsidRPr="0087473E">
        <w:rPr>
          <w:rFonts w:asciiTheme="majorHAnsi" w:hAnsiTheme="majorHAnsi"/>
          <w:b/>
          <w:bCs/>
          <w:sz w:val="32"/>
          <w:szCs w:val="32"/>
        </w:rPr>
        <w:t>.</w:t>
      </w:r>
      <w:r w:rsidR="002318C4" w:rsidRPr="0087473E">
        <w:rPr>
          <w:rFonts w:asciiTheme="majorHAnsi" w:hAnsiTheme="majorHAnsi"/>
          <w:sz w:val="32"/>
          <w:szCs w:val="32"/>
        </w:rPr>
        <w:t xml:space="preserve"> Gypsum cement had been used in the construction of a well in </w:t>
      </w:r>
      <w:proofErr w:type="spellStart"/>
      <w:r w:rsidR="002318C4" w:rsidRPr="0087473E">
        <w:rPr>
          <w:rFonts w:asciiTheme="majorHAnsi" w:hAnsiTheme="majorHAnsi"/>
          <w:sz w:val="32"/>
          <w:szCs w:val="32"/>
        </w:rPr>
        <w:t>Mohenjodaro</w:t>
      </w:r>
      <w:proofErr w:type="spellEnd"/>
      <w:r w:rsidR="002318C4" w:rsidRPr="0087473E">
        <w:rPr>
          <w:rFonts w:asciiTheme="majorHAnsi" w:hAnsiTheme="majorHAnsi"/>
          <w:sz w:val="32"/>
          <w:szCs w:val="32"/>
        </w:rPr>
        <w:t>. It was light grey and contained sand, clay, traces of calcium carbonate and lime.</w:t>
      </w:r>
    </w:p>
    <w:p w:rsidR="002318C4" w:rsidRPr="0087473E" w:rsidRDefault="0087473E" w:rsidP="0087473E">
      <w:pPr>
        <w:jc w:val="both"/>
        <w:rPr>
          <w:rFonts w:asciiTheme="majorHAnsi" w:hAnsiTheme="majorHAnsi"/>
          <w:sz w:val="32"/>
          <w:szCs w:val="32"/>
        </w:rPr>
      </w:pPr>
      <w:r>
        <w:rPr>
          <w:rFonts w:asciiTheme="majorHAnsi" w:hAnsiTheme="majorHAnsi"/>
          <w:b/>
          <w:bCs/>
          <w:sz w:val="32"/>
          <w:szCs w:val="32"/>
        </w:rPr>
        <w:t xml:space="preserve">17. </w:t>
      </w:r>
      <w:r w:rsidR="002318C4" w:rsidRPr="0087473E">
        <w:rPr>
          <w:rFonts w:asciiTheme="majorHAnsi" w:hAnsiTheme="majorHAnsi"/>
          <w:b/>
          <w:bCs/>
          <w:sz w:val="32"/>
          <w:szCs w:val="32"/>
        </w:rPr>
        <w:t>Glass</w:t>
      </w:r>
      <w:r w:rsidR="002318C4" w:rsidRPr="0087473E">
        <w:rPr>
          <w:rFonts w:asciiTheme="majorHAnsi" w:hAnsiTheme="majorHAnsi"/>
          <w:sz w:val="32"/>
          <w:szCs w:val="32"/>
        </w:rPr>
        <w:t xml:space="preserve"> </w:t>
      </w:r>
      <w:proofErr w:type="spellStart"/>
      <w:r w:rsidR="002318C4" w:rsidRPr="0087473E">
        <w:rPr>
          <w:rFonts w:asciiTheme="majorHAnsi" w:hAnsiTheme="majorHAnsi"/>
          <w:sz w:val="32"/>
          <w:szCs w:val="32"/>
        </w:rPr>
        <w:t>Glass</w:t>
      </w:r>
      <w:proofErr w:type="spellEnd"/>
      <w:r w:rsidR="002318C4" w:rsidRPr="0087473E">
        <w:rPr>
          <w:rFonts w:asciiTheme="majorHAnsi" w:hAnsiTheme="majorHAnsi"/>
          <w:sz w:val="32"/>
          <w:szCs w:val="32"/>
        </w:rPr>
        <w:t xml:space="preserve"> is a fused solid mixture of a number of substances like lime, sand, alkali and metallic oxides. It is of various kinds - transparent, opaque, </w:t>
      </w:r>
      <w:proofErr w:type="spellStart"/>
      <w:r w:rsidR="002318C4" w:rsidRPr="0087473E">
        <w:rPr>
          <w:rFonts w:asciiTheme="majorHAnsi" w:hAnsiTheme="majorHAnsi"/>
          <w:sz w:val="32"/>
          <w:szCs w:val="32"/>
        </w:rPr>
        <w:t>coloured</w:t>
      </w:r>
      <w:proofErr w:type="spellEnd"/>
      <w:r w:rsidR="002318C4" w:rsidRPr="0087473E">
        <w:rPr>
          <w:rFonts w:asciiTheme="majorHAnsi" w:hAnsiTheme="majorHAnsi"/>
          <w:sz w:val="32"/>
          <w:szCs w:val="32"/>
        </w:rPr>
        <w:t xml:space="preserve"> and </w:t>
      </w:r>
      <w:proofErr w:type="spellStart"/>
      <w:r w:rsidR="002318C4" w:rsidRPr="0087473E">
        <w:rPr>
          <w:rFonts w:asciiTheme="majorHAnsi" w:hAnsiTheme="majorHAnsi"/>
          <w:sz w:val="32"/>
          <w:szCs w:val="32"/>
        </w:rPr>
        <w:t>colourless</w:t>
      </w:r>
      <w:proofErr w:type="spellEnd"/>
      <w:r w:rsidR="002318C4" w:rsidRPr="0087473E">
        <w:rPr>
          <w:rFonts w:asciiTheme="majorHAnsi" w:hAnsiTheme="majorHAnsi"/>
          <w:sz w:val="32"/>
          <w:szCs w:val="32"/>
        </w:rPr>
        <w:t xml:space="preserve">. No glass objects were found at the sites of the Indus valley civilization, except for some glazed and faience articles. A number of such glass objects were found at </w:t>
      </w:r>
      <w:proofErr w:type="spellStart"/>
      <w:r w:rsidR="002318C4" w:rsidRPr="0087473E">
        <w:rPr>
          <w:rFonts w:asciiTheme="majorHAnsi" w:hAnsiTheme="majorHAnsi"/>
          <w:sz w:val="32"/>
          <w:szCs w:val="32"/>
        </w:rPr>
        <w:t>Maski</w:t>
      </w:r>
      <w:proofErr w:type="spellEnd"/>
      <w:r w:rsidR="002318C4" w:rsidRPr="0087473E">
        <w:rPr>
          <w:rFonts w:asciiTheme="majorHAnsi" w:hAnsiTheme="majorHAnsi"/>
          <w:sz w:val="32"/>
          <w:szCs w:val="32"/>
        </w:rPr>
        <w:t xml:space="preserve"> in south India (1000-900BC</w:t>
      </w:r>
      <w:proofErr w:type="gramStart"/>
      <w:r w:rsidR="002318C4" w:rsidRPr="0087473E">
        <w:rPr>
          <w:rFonts w:asciiTheme="majorHAnsi" w:hAnsiTheme="majorHAnsi"/>
          <w:sz w:val="32"/>
          <w:szCs w:val="32"/>
        </w:rPr>
        <w:t>) ,</w:t>
      </w:r>
      <w:proofErr w:type="gramEnd"/>
      <w:r w:rsidR="002318C4" w:rsidRPr="0087473E">
        <w:rPr>
          <w:rFonts w:asciiTheme="majorHAnsi" w:hAnsiTheme="majorHAnsi"/>
          <w:sz w:val="32"/>
          <w:szCs w:val="32"/>
        </w:rPr>
        <w:t xml:space="preserve"> </w:t>
      </w:r>
      <w:proofErr w:type="spellStart"/>
      <w:r w:rsidR="002318C4" w:rsidRPr="0087473E">
        <w:rPr>
          <w:rFonts w:asciiTheme="majorHAnsi" w:hAnsiTheme="majorHAnsi"/>
          <w:sz w:val="32"/>
          <w:szCs w:val="32"/>
        </w:rPr>
        <w:t>Hastinapur</w:t>
      </w:r>
      <w:proofErr w:type="spellEnd"/>
      <w:r w:rsidR="002318C4" w:rsidRPr="0087473E">
        <w:rPr>
          <w:rFonts w:asciiTheme="majorHAnsi" w:hAnsiTheme="majorHAnsi"/>
          <w:sz w:val="32"/>
          <w:szCs w:val="32"/>
        </w:rPr>
        <w:t xml:space="preserve"> and </w:t>
      </w:r>
      <w:proofErr w:type="spellStart"/>
      <w:r w:rsidR="002318C4" w:rsidRPr="0087473E">
        <w:rPr>
          <w:rFonts w:asciiTheme="majorHAnsi" w:hAnsiTheme="majorHAnsi"/>
          <w:sz w:val="32"/>
          <w:szCs w:val="32"/>
        </w:rPr>
        <w:t>Taxila</w:t>
      </w:r>
      <w:proofErr w:type="spellEnd"/>
      <w:r w:rsidR="002318C4" w:rsidRPr="0087473E">
        <w:rPr>
          <w:rFonts w:asciiTheme="majorHAnsi" w:hAnsiTheme="majorHAnsi"/>
          <w:sz w:val="32"/>
          <w:szCs w:val="32"/>
        </w:rPr>
        <w:t xml:space="preserve"> (1000-200BC). In this period glass and glazes were </w:t>
      </w:r>
      <w:proofErr w:type="spellStart"/>
      <w:r w:rsidR="002318C4" w:rsidRPr="0087473E">
        <w:rPr>
          <w:rFonts w:asciiTheme="majorHAnsi" w:hAnsiTheme="majorHAnsi"/>
          <w:sz w:val="32"/>
          <w:szCs w:val="32"/>
        </w:rPr>
        <w:t>coloured</w:t>
      </w:r>
      <w:proofErr w:type="spellEnd"/>
      <w:r w:rsidR="002318C4" w:rsidRPr="0087473E">
        <w:rPr>
          <w:rFonts w:asciiTheme="majorHAnsi" w:hAnsiTheme="majorHAnsi"/>
          <w:sz w:val="32"/>
          <w:szCs w:val="32"/>
        </w:rPr>
        <w:t xml:space="preserve"> by the addition of </w:t>
      </w:r>
      <w:proofErr w:type="spellStart"/>
      <w:r w:rsidR="002318C4" w:rsidRPr="0087473E">
        <w:rPr>
          <w:rFonts w:asciiTheme="majorHAnsi" w:hAnsiTheme="majorHAnsi"/>
          <w:sz w:val="32"/>
          <w:szCs w:val="32"/>
        </w:rPr>
        <w:t>colouring</w:t>
      </w:r>
      <w:proofErr w:type="spellEnd"/>
      <w:r w:rsidR="002318C4" w:rsidRPr="0087473E">
        <w:rPr>
          <w:rFonts w:asciiTheme="majorHAnsi" w:hAnsiTheme="majorHAnsi"/>
          <w:sz w:val="32"/>
          <w:szCs w:val="32"/>
        </w:rPr>
        <w:t xml:space="preserve"> agents like metal oxides. Ramayana, </w:t>
      </w:r>
      <w:proofErr w:type="spellStart"/>
      <w:r w:rsidR="002318C4" w:rsidRPr="0087473E">
        <w:rPr>
          <w:rFonts w:asciiTheme="majorHAnsi" w:hAnsiTheme="majorHAnsi"/>
          <w:sz w:val="32"/>
          <w:szCs w:val="32"/>
        </w:rPr>
        <w:t>Brhatsamhita</w:t>
      </w:r>
      <w:proofErr w:type="spellEnd"/>
      <w:r w:rsidR="002318C4" w:rsidRPr="0087473E">
        <w:rPr>
          <w:rFonts w:asciiTheme="majorHAnsi" w:hAnsiTheme="majorHAnsi"/>
          <w:sz w:val="32"/>
          <w:szCs w:val="32"/>
        </w:rPr>
        <w:t xml:space="preserve">, </w:t>
      </w:r>
      <w:proofErr w:type="spellStart"/>
      <w:r w:rsidR="002318C4" w:rsidRPr="0087473E">
        <w:rPr>
          <w:rFonts w:asciiTheme="majorHAnsi" w:hAnsiTheme="majorHAnsi"/>
          <w:sz w:val="32"/>
          <w:szCs w:val="32"/>
        </w:rPr>
        <w:t>Kautilya's</w:t>
      </w:r>
      <w:proofErr w:type="spellEnd"/>
      <w:r w:rsidR="002318C4" w:rsidRPr="0087473E">
        <w:rPr>
          <w:rFonts w:asciiTheme="majorHAnsi" w:hAnsiTheme="majorHAnsi"/>
          <w:sz w:val="32"/>
          <w:szCs w:val="32"/>
        </w:rPr>
        <w:t> </w:t>
      </w:r>
      <w:proofErr w:type="spellStart"/>
      <w:r w:rsidR="002318C4" w:rsidRPr="0087473E">
        <w:rPr>
          <w:rFonts w:asciiTheme="majorHAnsi" w:hAnsiTheme="majorHAnsi"/>
          <w:sz w:val="32"/>
          <w:szCs w:val="32"/>
        </w:rPr>
        <w:t>Arthasatra</w:t>
      </w:r>
      <w:proofErr w:type="spellEnd"/>
      <w:r w:rsidR="002318C4" w:rsidRPr="0087473E">
        <w:rPr>
          <w:rFonts w:asciiTheme="majorHAnsi" w:hAnsiTheme="majorHAnsi"/>
          <w:sz w:val="32"/>
          <w:szCs w:val="32"/>
        </w:rPr>
        <w:t> and </w:t>
      </w:r>
      <w:proofErr w:type="spellStart"/>
      <w:r w:rsidR="002318C4" w:rsidRPr="0087473E">
        <w:rPr>
          <w:rFonts w:asciiTheme="majorHAnsi" w:hAnsiTheme="majorHAnsi"/>
          <w:sz w:val="32"/>
          <w:szCs w:val="32"/>
        </w:rPr>
        <w:t>Sukranitisara</w:t>
      </w:r>
      <w:proofErr w:type="spellEnd"/>
      <w:proofErr w:type="gramStart"/>
      <w:r w:rsidR="002318C4" w:rsidRPr="0087473E">
        <w:rPr>
          <w:rFonts w:asciiTheme="majorHAnsi" w:hAnsiTheme="majorHAnsi"/>
          <w:sz w:val="32"/>
          <w:szCs w:val="32"/>
        </w:rPr>
        <w:t>  mention</w:t>
      </w:r>
      <w:proofErr w:type="gramEnd"/>
      <w:r w:rsidR="002318C4" w:rsidRPr="0087473E">
        <w:rPr>
          <w:rFonts w:asciiTheme="majorHAnsi" w:hAnsiTheme="majorHAnsi"/>
          <w:sz w:val="32"/>
          <w:szCs w:val="32"/>
        </w:rPr>
        <w:t xml:space="preserve"> the use of glass</w:t>
      </w:r>
      <w:r w:rsidR="00430A1D" w:rsidRPr="0087473E">
        <w:rPr>
          <w:rFonts w:asciiTheme="majorHAnsi" w:hAnsiTheme="majorHAnsi"/>
          <w:sz w:val="32"/>
          <w:szCs w:val="32"/>
        </w:rPr>
        <w:t>.</w:t>
      </w:r>
    </w:p>
    <w:p w:rsidR="00AC6AB0" w:rsidRPr="0087473E" w:rsidRDefault="0087473E" w:rsidP="0087473E">
      <w:pPr>
        <w:jc w:val="both"/>
        <w:rPr>
          <w:rFonts w:asciiTheme="majorHAnsi" w:hAnsiTheme="majorHAnsi"/>
          <w:sz w:val="32"/>
          <w:szCs w:val="32"/>
        </w:rPr>
      </w:pPr>
      <w:r w:rsidRPr="0087473E">
        <w:rPr>
          <w:rFonts w:asciiTheme="majorHAnsi" w:hAnsiTheme="majorHAnsi"/>
          <w:b/>
          <w:bCs/>
          <w:sz w:val="32"/>
          <w:szCs w:val="32"/>
        </w:rPr>
        <w:t xml:space="preserve">18. </w:t>
      </w:r>
      <w:r w:rsidR="00AC6AB0" w:rsidRPr="0087473E">
        <w:rPr>
          <w:rFonts w:asciiTheme="majorHAnsi" w:hAnsiTheme="majorHAnsi"/>
          <w:b/>
          <w:bCs/>
          <w:sz w:val="32"/>
          <w:szCs w:val="32"/>
        </w:rPr>
        <w:t>Seating Position While Eating</w:t>
      </w:r>
      <w:r>
        <w:rPr>
          <w:rFonts w:asciiTheme="majorHAnsi" w:hAnsiTheme="majorHAnsi"/>
          <w:sz w:val="32"/>
          <w:szCs w:val="32"/>
        </w:rPr>
        <w:t>.</w:t>
      </w:r>
      <w:r w:rsidR="00AC6AB0" w:rsidRPr="0087473E">
        <w:rPr>
          <w:rFonts w:asciiTheme="majorHAnsi" w:hAnsiTheme="majorHAnsi"/>
          <w:sz w:val="32"/>
          <w:szCs w:val="32"/>
        </w:rPr>
        <w:t xml:space="preserve"> In Indian tradition we use to sit on earth by folding the legs for eating the food. The position is called as '</w:t>
      </w:r>
      <w:proofErr w:type="spellStart"/>
      <w:r w:rsidR="00AC6AB0" w:rsidRPr="0087473E">
        <w:rPr>
          <w:rFonts w:asciiTheme="majorHAnsi" w:hAnsiTheme="majorHAnsi"/>
          <w:sz w:val="32"/>
          <w:szCs w:val="32"/>
        </w:rPr>
        <w:t>Sukhasan</w:t>
      </w:r>
      <w:proofErr w:type="spellEnd"/>
      <w:r w:rsidR="00AC6AB0" w:rsidRPr="0087473E">
        <w:rPr>
          <w:rFonts w:asciiTheme="majorHAnsi" w:hAnsiTheme="majorHAnsi"/>
          <w:sz w:val="32"/>
          <w:szCs w:val="32"/>
        </w:rPr>
        <w:t xml:space="preserve">" in Yoga. It is said that by seating in this position the movement of the abdominal muscle benefits digestion, the blood </w:t>
      </w:r>
      <w:r w:rsidR="00AC6AB0" w:rsidRPr="0087473E">
        <w:rPr>
          <w:rFonts w:asciiTheme="majorHAnsi" w:hAnsiTheme="majorHAnsi"/>
          <w:sz w:val="32"/>
          <w:szCs w:val="32"/>
        </w:rPr>
        <w:lastRenderedPageBreak/>
        <w:t xml:space="preserve">circulation in lower part of body is increases and it also increases the flexibility. </w:t>
      </w:r>
    </w:p>
    <w:p w:rsidR="00AC6AB0" w:rsidRPr="0087473E" w:rsidRDefault="0087473E" w:rsidP="0087473E">
      <w:pPr>
        <w:jc w:val="both"/>
        <w:rPr>
          <w:rFonts w:asciiTheme="majorHAnsi" w:hAnsiTheme="majorHAnsi"/>
          <w:sz w:val="32"/>
          <w:szCs w:val="32"/>
        </w:rPr>
      </w:pPr>
      <w:r w:rsidRPr="0087473E">
        <w:rPr>
          <w:rFonts w:asciiTheme="majorHAnsi" w:hAnsiTheme="majorHAnsi"/>
          <w:b/>
          <w:bCs/>
          <w:sz w:val="32"/>
          <w:szCs w:val="32"/>
        </w:rPr>
        <w:t>19. Sanitization and hygiene.</w:t>
      </w:r>
      <w:r w:rsidR="00AC6AB0" w:rsidRPr="0087473E">
        <w:rPr>
          <w:rFonts w:asciiTheme="majorHAnsi" w:hAnsiTheme="majorHAnsi"/>
          <w:sz w:val="32"/>
          <w:szCs w:val="32"/>
        </w:rPr>
        <w:t xml:space="preserve"> Modern people use sanitizers and other cleaning agents, but on the other hand sharing drinks from common glass, eating food in same plate is very much common. This is the main reason for contamination of saliva. This is the main reason that in Indian culture eating '</w:t>
      </w:r>
      <w:proofErr w:type="spellStart"/>
      <w:r w:rsidR="00AC6AB0" w:rsidRPr="0087473E">
        <w:rPr>
          <w:rFonts w:asciiTheme="majorHAnsi" w:hAnsiTheme="majorHAnsi"/>
          <w:sz w:val="32"/>
          <w:szCs w:val="32"/>
        </w:rPr>
        <w:t>jutha</w:t>
      </w:r>
      <w:proofErr w:type="spellEnd"/>
      <w:r w:rsidR="00AC6AB0" w:rsidRPr="0087473E">
        <w:rPr>
          <w:rFonts w:asciiTheme="majorHAnsi" w:hAnsiTheme="majorHAnsi"/>
          <w:sz w:val="32"/>
          <w:szCs w:val="32"/>
        </w:rPr>
        <w:t>' food is strictly prohibited</w:t>
      </w:r>
    </w:p>
    <w:p w:rsidR="00AC6AB0" w:rsidRPr="0087473E" w:rsidRDefault="0087473E" w:rsidP="0087473E">
      <w:pPr>
        <w:jc w:val="both"/>
        <w:rPr>
          <w:rFonts w:asciiTheme="majorHAnsi" w:hAnsiTheme="majorHAnsi"/>
          <w:sz w:val="32"/>
          <w:szCs w:val="32"/>
        </w:rPr>
      </w:pPr>
      <w:r w:rsidRPr="0087473E">
        <w:rPr>
          <w:rFonts w:asciiTheme="majorHAnsi" w:hAnsiTheme="majorHAnsi"/>
          <w:b/>
          <w:bCs/>
          <w:sz w:val="32"/>
          <w:szCs w:val="32"/>
        </w:rPr>
        <w:t xml:space="preserve">20. </w:t>
      </w:r>
      <w:r w:rsidR="00AC6AB0" w:rsidRPr="0087473E">
        <w:rPr>
          <w:rFonts w:asciiTheme="majorHAnsi" w:hAnsiTheme="majorHAnsi"/>
          <w:b/>
          <w:bCs/>
          <w:sz w:val="32"/>
          <w:szCs w:val="32"/>
        </w:rPr>
        <w:t>Cooking in Earth wares</w:t>
      </w:r>
      <w:r>
        <w:rPr>
          <w:rFonts w:asciiTheme="majorHAnsi" w:hAnsiTheme="majorHAnsi"/>
          <w:b/>
          <w:bCs/>
          <w:sz w:val="32"/>
          <w:szCs w:val="32"/>
        </w:rPr>
        <w:t>.</w:t>
      </w:r>
      <w:r w:rsidR="00AC6AB0" w:rsidRPr="0087473E">
        <w:rPr>
          <w:rFonts w:asciiTheme="majorHAnsi" w:hAnsiTheme="majorHAnsi"/>
          <w:sz w:val="32"/>
          <w:szCs w:val="32"/>
        </w:rPr>
        <w:t xml:space="preserve"> Cooking in earth wares is highly beneficial for human health which was an essential part of Indian culture. The cooking in Earth wares add calcium, phosphorous, iron, magnesium, </w:t>
      </w:r>
      <w:proofErr w:type="spellStart"/>
      <w:r w:rsidR="00AC6AB0" w:rsidRPr="0087473E">
        <w:rPr>
          <w:rFonts w:asciiTheme="majorHAnsi" w:hAnsiTheme="majorHAnsi"/>
          <w:sz w:val="32"/>
          <w:szCs w:val="32"/>
        </w:rPr>
        <w:t>sulpher</w:t>
      </w:r>
      <w:proofErr w:type="spellEnd"/>
      <w:r w:rsidR="00AC6AB0" w:rsidRPr="0087473E">
        <w:rPr>
          <w:rFonts w:asciiTheme="majorHAnsi" w:hAnsiTheme="majorHAnsi"/>
          <w:sz w:val="32"/>
          <w:szCs w:val="32"/>
        </w:rPr>
        <w:t xml:space="preserve"> and many other essential minerals to the food.  </w:t>
      </w:r>
      <w:proofErr w:type="gramStart"/>
      <w:r w:rsidR="00AC6AB0" w:rsidRPr="0087473E">
        <w:rPr>
          <w:rFonts w:asciiTheme="majorHAnsi" w:hAnsiTheme="majorHAnsi"/>
          <w:sz w:val="32"/>
          <w:szCs w:val="32"/>
        </w:rPr>
        <w:t>Earth wares also very useful to maintain the pH of the food.</w:t>
      </w:r>
      <w:proofErr w:type="gramEnd"/>
      <w:r w:rsidR="00AC6AB0" w:rsidRPr="0087473E">
        <w:rPr>
          <w:rFonts w:asciiTheme="majorHAnsi" w:hAnsiTheme="majorHAnsi"/>
          <w:sz w:val="32"/>
          <w:szCs w:val="32"/>
        </w:rPr>
        <w:t xml:space="preserve"> They help to </w:t>
      </w:r>
      <w:proofErr w:type="spellStart"/>
      <w:r w:rsidR="00AC6AB0" w:rsidRPr="0087473E">
        <w:rPr>
          <w:rFonts w:asciiTheme="majorHAnsi" w:hAnsiTheme="majorHAnsi"/>
          <w:sz w:val="32"/>
          <w:szCs w:val="32"/>
        </w:rPr>
        <w:t>nutrilize</w:t>
      </w:r>
      <w:proofErr w:type="spellEnd"/>
      <w:r w:rsidR="00AC6AB0" w:rsidRPr="0087473E">
        <w:rPr>
          <w:rFonts w:asciiTheme="majorHAnsi" w:hAnsiTheme="majorHAnsi"/>
          <w:sz w:val="32"/>
          <w:szCs w:val="32"/>
        </w:rPr>
        <w:t xml:space="preserve"> the acidity of food and try to keep the food alkaline which is very important for maintaining the good health.</w:t>
      </w:r>
    </w:p>
    <w:p w:rsidR="00AC6AB0" w:rsidRDefault="0087473E" w:rsidP="0087473E">
      <w:pPr>
        <w:jc w:val="both"/>
        <w:rPr>
          <w:rFonts w:asciiTheme="majorHAnsi" w:hAnsiTheme="majorHAnsi"/>
          <w:sz w:val="32"/>
          <w:szCs w:val="32"/>
        </w:rPr>
      </w:pPr>
      <w:r>
        <w:rPr>
          <w:rFonts w:asciiTheme="majorHAnsi" w:hAnsiTheme="majorHAnsi"/>
          <w:b/>
          <w:bCs/>
          <w:sz w:val="32"/>
          <w:szCs w:val="32"/>
        </w:rPr>
        <w:t xml:space="preserve">21. </w:t>
      </w:r>
      <w:r w:rsidRPr="0087473E">
        <w:rPr>
          <w:rFonts w:asciiTheme="majorHAnsi" w:hAnsiTheme="majorHAnsi"/>
          <w:b/>
          <w:bCs/>
          <w:sz w:val="32"/>
          <w:szCs w:val="32"/>
        </w:rPr>
        <w:t>Eating Food with your fingers.</w:t>
      </w:r>
      <w:r w:rsidR="00AC6AB0" w:rsidRPr="0087473E">
        <w:rPr>
          <w:rFonts w:asciiTheme="majorHAnsi" w:hAnsiTheme="majorHAnsi"/>
          <w:sz w:val="32"/>
          <w:szCs w:val="32"/>
        </w:rPr>
        <w:t xml:space="preserve"> </w:t>
      </w:r>
      <w:proofErr w:type="gramStart"/>
      <w:r w:rsidR="00AC6AB0" w:rsidRPr="0087473E">
        <w:rPr>
          <w:rFonts w:asciiTheme="majorHAnsi" w:hAnsiTheme="majorHAnsi"/>
          <w:sz w:val="32"/>
          <w:szCs w:val="32"/>
        </w:rPr>
        <w:t>Eating the food with your fingers help to make direct contact of the mind with food.</w:t>
      </w:r>
      <w:proofErr w:type="gramEnd"/>
      <w:r w:rsidR="00AC6AB0" w:rsidRPr="0087473E">
        <w:rPr>
          <w:rFonts w:asciiTheme="majorHAnsi" w:hAnsiTheme="majorHAnsi"/>
          <w:sz w:val="32"/>
          <w:szCs w:val="32"/>
        </w:rPr>
        <w:t xml:space="preserve"> In western culture food is mostly eaten by using spoons and forks. In hotels and restaurants the same spoon is used by so many people so it may not be that much hygienic, but eating with your own fingers is most hygienic.</w:t>
      </w:r>
    </w:p>
    <w:p w:rsidR="0087473E" w:rsidRDefault="0087473E" w:rsidP="0087473E">
      <w:pPr>
        <w:rPr>
          <w:rFonts w:asciiTheme="majorHAnsi" w:hAnsiTheme="majorHAnsi"/>
          <w:sz w:val="32"/>
          <w:szCs w:val="32"/>
        </w:rPr>
      </w:pPr>
      <w:r w:rsidRPr="0051000E">
        <w:rPr>
          <w:rFonts w:asciiTheme="majorHAnsi" w:hAnsiTheme="majorHAnsi"/>
          <w:b/>
          <w:bCs/>
          <w:sz w:val="32"/>
          <w:szCs w:val="32"/>
        </w:rPr>
        <w:t>References</w:t>
      </w:r>
      <w:r>
        <w:rPr>
          <w:rFonts w:asciiTheme="majorHAnsi" w:hAnsiTheme="majorHAnsi"/>
          <w:sz w:val="32"/>
          <w:szCs w:val="32"/>
        </w:rPr>
        <w:t xml:space="preserve">: </w:t>
      </w:r>
    </w:p>
    <w:p w:rsidR="0087473E" w:rsidRDefault="0087473E" w:rsidP="0087473E">
      <w:pPr>
        <w:pStyle w:val="ListParagraph"/>
        <w:numPr>
          <w:ilvl w:val="0"/>
          <w:numId w:val="2"/>
        </w:numPr>
        <w:rPr>
          <w:rFonts w:asciiTheme="majorHAnsi" w:hAnsiTheme="majorHAnsi"/>
          <w:sz w:val="32"/>
          <w:szCs w:val="32"/>
        </w:rPr>
      </w:pPr>
      <w:r w:rsidRPr="0051000E">
        <w:rPr>
          <w:rFonts w:asciiTheme="majorHAnsi" w:hAnsiTheme="majorHAnsi"/>
          <w:sz w:val="32"/>
          <w:szCs w:val="32"/>
        </w:rPr>
        <w:t>http://desinema.com/hindu-traditions-scientific-reasons/ (visited on 20 March 2018)</w:t>
      </w:r>
    </w:p>
    <w:p w:rsidR="0087473E" w:rsidRDefault="0087473E" w:rsidP="0087473E">
      <w:pPr>
        <w:pStyle w:val="ListParagraph"/>
        <w:numPr>
          <w:ilvl w:val="0"/>
          <w:numId w:val="2"/>
        </w:numPr>
        <w:rPr>
          <w:rFonts w:asciiTheme="majorHAnsi" w:hAnsiTheme="majorHAnsi"/>
          <w:sz w:val="32"/>
          <w:szCs w:val="32"/>
        </w:rPr>
      </w:pPr>
      <w:r w:rsidRPr="0075446A">
        <w:rPr>
          <w:rFonts w:asciiTheme="majorHAnsi" w:hAnsiTheme="majorHAnsi"/>
          <w:sz w:val="32"/>
          <w:szCs w:val="32"/>
        </w:rPr>
        <w:t xml:space="preserve">S. S. </w:t>
      </w:r>
      <w:proofErr w:type="spellStart"/>
      <w:r w:rsidRPr="0075446A">
        <w:rPr>
          <w:rFonts w:asciiTheme="majorHAnsi" w:hAnsiTheme="majorHAnsi"/>
          <w:sz w:val="32"/>
          <w:szCs w:val="32"/>
        </w:rPr>
        <w:t>Raghavachar</w:t>
      </w:r>
      <w:proofErr w:type="spellEnd"/>
      <w:r w:rsidRPr="0075446A">
        <w:rPr>
          <w:rFonts w:asciiTheme="majorHAnsi" w:hAnsiTheme="majorHAnsi"/>
          <w:sz w:val="32"/>
          <w:szCs w:val="32"/>
        </w:rPr>
        <w:t xml:space="preserve">, 108: Incredible India, </w:t>
      </w:r>
      <w:proofErr w:type="gramStart"/>
      <w:r w:rsidRPr="0075446A">
        <w:rPr>
          <w:rFonts w:asciiTheme="majorHAnsi" w:hAnsiTheme="majorHAnsi"/>
          <w:sz w:val="32"/>
          <w:szCs w:val="32"/>
        </w:rPr>
        <w:t>The</w:t>
      </w:r>
      <w:proofErr w:type="gramEnd"/>
      <w:r w:rsidRPr="0075446A">
        <w:rPr>
          <w:rFonts w:asciiTheme="majorHAnsi" w:hAnsiTheme="majorHAnsi"/>
          <w:sz w:val="32"/>
          <w:szCs w:val="32"/>
        </w:rPr>
        <w:t xml:space="preserve"> Ramakrishna Mission Institute of Culture, ISBN 81-85843-22-8.</w:t>
      </w:r>
    </w:p>
    <w:sectPr w:rsidR="0087473E" w:rsidSect="00C87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C66"/>
    <w:multiLevelType w:val="hybridMultilevel"/>
    <w:tmpl w:val="6B3C6D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9B1942"/>
    <w:multiLevelType w:val="hybridMultilevel"/>
    <w:tmpl w:val="4EA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141173"/>
    <w:multiLevelType w:val="hybridMultilevel"/>
    <w:tmpl w:val="199608EE"/>
    <w:lvl w:ilvl="0" w:tplc="D32615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75705"/>
    <w:multiLevelType w:val="hybridMultilevel"/>
    <w:tmpl w:val="A2B0BD92"/>
    <w:lvl w:ilvl="0" w:tplc="10F4D19C">
      <w:start w:val="1"/>
      <w:numFmt w:val="decimal"/>
      <w:lvlText w:val="%1."/>
      <w:lvlJc w:val="left"/>
      <w:pPr>
        <w:ind w:left="2160" w:hanging="360"/>
      </w:pPr>
      <w:rPr>
        <w:rFonts w:asciiTheme="majorHAnsi" w:eastAsiaTheme="minorHAnsi" w:hAnsiTheme="maj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0F3605D"/>
    <w:multiLevelType w:val="hybridMultilevel"/>
    <w:tmpl w:val="DF12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2"/>
  </w:compat>
  <w:rsids>
    <w:rsidRoot w:val="009D546A"/>
    <w:rsid w:val="001413CF"/>
    <w:rsid w:val="00190390"/>
    <w:rsid w:val="002318C4"/>
    <w:rsid w:val="00240A84"/>
    <w:rsid w:val="002602A0"/>
    <w:rsid w:val="002B380F"/>
    <w:rsid w:val="00395A7C"/>
    <w:rsid w:val="00430A1D"/>
    <w:rsid w:val="0051000E"/>
    <w:rsid w:val="005253E0"/>
    <w:rsid w:val="00586091"/>
    <w:rsid w:val="006B450F"/>
    <w:rsid w:val="0075446A"/>
    <w:rsid w:val="00765491"/>
    <w:rsid w:val="00845BD7"/>
    <w:rsid w:val="0087473E"/>
    <w:rsid w:val="00881BF3"/>
    <w:rsid w:val="00974E4B"/>
    <w:rsid w:val="0097685F"/>
    <w:rsid w:val="009C0047"/>
    <w:rsid w:val="009C283C"/>
    <w:rsid w:val="009D546A"/>
    <w:rsid w:val="00A15009"/>
    <w:rsid w:val="00A23189"/>
    <w:rsid w:val="00AC6AB0"/>
    <w:rsid w:val="00C35E49"/>
    <w:rsid w:val="00C87031"/>
    <w:rsid w:val="00CF27C6"/>
    <w:rsid w:val="00DC2BE8"/>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2018-03-23T05:16:00Z</cp:lastPrinted>
  <dcterms:created xsi:type="dcterms:W3CDTF">2018-03-22T10:15:00Z</dcterms:created>
  <dcterms:modified xsi:type="dcterms:W3CDTF">2018-03-24T04:20:00Z</dcterms:modified>
</cp:coreProperties>
</file>